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11" w:rsidRDefault="007A2F11" w:rsidP="007A2F11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F11">
        <w:rPr>
          <w:rFonts w:ascii="Times New Roman" w:hAnsi="Times New Roman" w:cs="Times New Roman"/>
          <w:b/>
          <w:sz w:val="28"/>
          <w:szCs w:val="24"/>
        </w:rPr>
        <w:t xml:space="preserve">Сценарий родительского собрания по теме: </w:t>
      </w:r>
    </w:p>
    <w:p w:rsidR="005740B2" w:rsidRPr="007A2F11" w:rsidRDefault="007A2F11" w:rsidP="007A2F11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2F11">
        <w:rPr>
          <w:rFonts w:ascii="Times New Roman" w:hAnsi="Times New Roman" w:cs="Times New Roman"/>
          <w:b/>
          <w:sz w:val="28"/>
          <w:szCs w:val="24"/>
        </w:rPr>
        <w:t>«Жизненные цели подростков»</w:t>
      </w:r>
    </w:p>
    <w:p w:rsidR="007A2F11" w:rsidRPr="007A2F11" w:rsidRDefault="007A2F11" w:rsidP="007A2F11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(собрание проводится вместе с детьми)</w:t>
      </w:r>
    </w:p>
    <w:p w:rsidR="007A2F11" w:rsidRDefault="007A2F11" w:rsidP="007A2F11">
      <w:pPr>
        <w:spacing w:line="24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b/>
          <w:sz w:val="24"/>
          <w:szCs w:val="24"/>
        </w:rPr>
        <w:t>Цель:</w:t>
      </w:r>
      <w:r w:rsidRPr="007A2F11">
        <w:rPr>
          <w:rFonts w:ascii="Times New Roman" w:hAnsi="Times New Roman" w:cs="Times New Roman"/>
          <w:sz w:val="24"/>
          <w:szCs w:val="24"/>
        </w:rPr>
        <w:t xml:space="preserve"> актуализация проблемы профе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F11">
        <w:rPr>
          <w:rFonts w:ascii="Times New Roman" w:hAnsi="Times New Roman" w:cs="Times New Roman"/>
          <w:sz w:val="24"/>
          <w:szCs w:val="24"/>
        </w:rPr>
        <w:t>сионального  выбора  подростками.</w:t>
      </w:r>
    </w:p>
    <w:p w:rsidR="007A2F11" w:rsidRDefault="007A2F11" w:rsidP="007A2F11">
      <w:pPr>
        <w:spacing w:line="24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ноутбук, анкеты для детей и подростов.</w:t>
      </w:r>
    </w:p>
    <w:p w:rsidR="007A2F11" w:rsidRPr="007A2F11" w:rsidRDefault="007A2F11" w:rsidP="007A2F11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11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7A2F11" w:rsidRPr="007A2F11" w:rsidRDefault="007A2F11" w:rsidP="007A2F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родителей и учащихся.</w:t>
      </w:r>
    </w:p>
    <w:p w:rsidR="007A2F11" w:rsidRPr="007A2F11" w:rsidRDefault="007A2F11" w:rsidP="007A2F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Лекторий «Выбор профессии»</w:t>
      </w:r>
    </w:p>
    <w:p w:rsidR="00A57FA9" w:rsidRDefault="00A57FA9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жизни каждого человека наступает момент, когда приходится решать, где продолжить образование или куда пойти работать, т.е. практически выбрать профессию, свой жизненный путь.</w:t>
      </w:r>
    </w:p>
    <w:p w:rsidR="00A57FA9" w:rsidRDefault="00A57FA9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Каждому гражданину нашей страны предоставлено право на выбор профессии, род занятий и работы. Однако это право, как показывает практика, порой очень трудно реализовать – не хватает знаний о самих профессиях, тех требований, которые они предъявляют к личности работающего, и умений оценить собственные способности, выявить свои интересы и склонности.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Выбор профессии. Решение этой проблемы является очень важным этапом в жизни каждого. Это решение дает возможность выразить и реализовать в общественно полезной форме свои стремления и проявить характерные особенности своей личности. Таким образом, </w:t>
      </w:r>
      <w:r w:rsidRPr="007A2F11">
        <w:rPr>
          <w:rFonts w:ascii="Times New Roman" w:hAnsi="Times New Roman" w:cs="Times New Roman"/>
          <w:b/>
          <w:bCs/>
          <w:sz w:val="24"/>
          <w:szCs w:val="28"/>
        </w:rPr>
        <w:t>выбор профессии – один из важнейших показателей общественной зрелости подростка.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7A2F11">
        <w:rPr>
          <w:rFonts w:ascii="Times New Roman" w:hAnsi="Times New Roman" w:cs="Times New Roman"/>
          <w:sz w:val="24"/>
          <w:szCs w:val="28"/>
        </w:rPr>
        <w:t>ри  глубоком анализе проблемы выбора профессии можно увидеть, что правильное ее решение надо искать только в тесной взаимосвязи со всей совокупностью вопросов и предпосылок, возникавших на жизненном пути подростка до момента выбора профессии. Правильный выбор профессии в значительной мере зависит от всего предыдущего развития и воспитания ребенка.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Чтобы помочь молодым людям выяснить для себя вопрос о выборе профессии, не надо идти административным путем и включаться в его решение только тогда, когда наступило время для окончательного слова.</w:t>
      </w:r>
    </w:p>
    <w:p w:rsid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Личные данные подростка, которые служат основой при выборе профессии, складываются не в момент решения и даже не в предыдущие недели и месяцы, а являются результатом четырнадцати или восемнадцати прожитых лет, оставивших свой положительный или отрицательный след на формировании личности подростка. </w:t>
      </w:r>
      <w:proofErr w:type="gramStart"/>
      <w:r w:rsidRPr="007A2F11">
        <w:rPr>
          <w:rFonts w:ascii="Times New Roman" w:hAnsi="Times New Roman" w:cs="Times New Roman"/>
          <w:sz w:val="24"/>
          <w:szCs w:val="28"/>
        </w:rPr>
        <w:t>Многообразие влияний, оказываемых на личность ребенка в процессе ее формирования, на создание основ, обеспечивающих правильный выбор профессии, почти необозримо: от атмосферы детских яслей, излучающей радость и спокойствие, от рабочего стиля учителя начальной школы и домашней мастерской деда, от детских программ телевидения и случайно подслушанных в автобусе разговоров взрослых до целенаправленных педагогических методов учителей, систематически развивающих мышление детей, формирующих их мировоззрение</w:t>
      </w:r>
      <w:proofErr w:type="gramEnd"/>
      <w:r w:rsidRPr="007A2F1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При выборе профессии</w:t>
      </w:r>
      <w:r>
        <w:rPr>
          <w:rFonts w:ascii="Times New Roman" w:hAnsi="Times New Roman" w:cs="Times New Roman"/>
          <w:sz w:val="24"/>
          <w:szCs w:val="28"/>
        </w:rPr>
        <w:t xml:space="preserve"> необходимо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– знать состояние здоровья подростка (в полном объеме);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– иметь представление об умственных способностях, гибкости ума, индивидуальных особенностях характера ребенка независимо от того, считаются они положительными или отрицательными. Родителям необходимо создавать условия, находить возможности для наблюдения за спецификой умственных и физических способностей ребенка.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Основное условие для правильного выбора профессии – самостоятельность молодого человека. Нельзя решать этот вопрос вместо него, надо, чтобы он сознательно относился к выбору профессии, чувствовал ответственность за свое решение. Однако из этого не следует, что можно пустить дело на самотек. Необходимо, чтобы взрослые люди, в первую очередь родители, используя прямые и косвенные возможности, как можно больше помогали молодежи в этом вопросе. Подростка следует готовить к выбору профессии. Для этого родителям надо научить ребенка выполнять личные программы самовоспитания и саморазвития. Чтобы серьезно помочь </w:t>
      </w:r>
      <w:r w:rsidRPr="007A2F11">
        <w:rPr>
          <w:rFonts w:ascii="Times New Roman" w:hAnsi="Times New Roman" w:cs="Times New Roman"/>
          <w:sz w:val="24"/>
          <w:szCs w:val="28"/>
        </w:rPr>
        <w:lastRenderedPageBreak/>
        <w:t>молодому человеку в решении этой проблемы, в ней надо хорошо разобраться, и в первую очередь знать, какие черты его характера соответствуют той или иной профессии.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Решение о выборе профессии необходимо связывать с той целью, которую подросток считает для себя жизненно важной. Своим выбором профессии он как бы заявляет о том, где, в какой области он стремится достичь этой цели. 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Знание своих возможностей и их правильная оценка являются сложной задачей для подростка, ибо выбор профессии происходит в период не завершившегося развития личности, когда она может претерпевать еще различные изменения. Трудно сказать, какие из имеющихся в этом возрасте качеств являются преходящими, присущими только этому возрасту, какие возникли под влиянием среды, а какие уже сложились и являются окончательными. 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Оценивая индивидуальные особенности ребенка, решающее значение приобретает вопрос о том, каким образом при выборе профессии наиболее реально и многосторонне определить его личностные данные, при этом исключив возможность предвзятого мнения родителей и воспитателей.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Наиболее приемлемым является способ наблюдения. В семейной жизни </w:t>
      </w:r>
      <w:proofErr w:type="gramStart"/>
      <w:r w:rsidRPr="007A2F11">
        <w:rPr>
          <w:rFonts w:ascii="Times New Roman" w:hAnsi="Times New Roman" w:cs="Times New Roman"/>
          <w:sz w:val="24"/>
          <w:szCs w:val="28"/>
        </w:rPr>
        <w:t>представляются большие возможности</w:t>
      </w:r>
      <w:proofErr w:type="gramEnd"/>
      <w:r w:rsidRPr="007A2F11">
        <w:rPr>
          <w:rFonts w:ascii="Times New Roman" w:hAnsi="Times New Roman" w:cs="Times New Roman"/>
          <w:sz w:val="24"/>
          <w:szCs w:val="28"/>
        </w:rPr>
        <w:t xml:space="preserve"> для того, чтобы с необходимым вниманием наблюдать за подростком, учитывая каждый критический момент, и на этой основе с точки зрения выбора профессии составить картину о характере развития индивидуальных особенностей подростка.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 xml:space="preserve">Результаты наблюдений можно объективно проконтролировать, если подвергнуть испытанию свои представления о ребенке, о его способностях, о воле и выдержке. Для этого надо поставить ряд реальных задач. 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Родителям зачастую тяжело ставить свое дитя в условия испытания. Трудно, например, отпустить подростка даже в хорошо подготовленное самостоятельное путешествие. Родители при этом думают: если в семье он ведет себя несмело, робко, пассивно, то, оказавшись один, без родных, он проявит ненужную активность и самостоятельность. Так же трудно отпускать ребенка на летнюю практику. Но в результате таких испытаний очень часто у подростка возникают совершенно новые черты характера, которые оказывают решающее влияние на формирование его личности.</w:t>
      </w:r>
    </w:p>
    <w:p w:rsidR="007A2F11" w:rsidRPr="007A2F11" w:rsidRDefault="007A2F11" w:rsidP="007A2F11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A2F11">
        <w:rPr>
          <w:rFonts w:ascii="Times New Roman" w:hAnsi="Times New Roman" w:cs="Times New Roman"/>
          <w:sz w:val="24"/>
          <w:szCs w:val="28"/>
        </w:rPr>
        <w:t>Чтобы решать проблемы подросткового возраста, родители должны находить поводы для основательных бесед по душам. Конечно, беседы о выборе профессии не являются обязательной программой для той семьи, в которой ребенок живет содержательной жизнью, а подобные беседы – естественное и постоянное явление, характерное для сплоченной и дружной семьи.</w:t>
      </w:r>
    </w:p>
    <w:p w:rsidR="007A2F11" w:rsidRDefault="007A2F11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i/>
          <w:iCs/>
          <w:sz w:val="24"/>
          <w:szCs w:val="28"/>
        </w:rPr>
        <w:t>Родители могут вдохновить ребенка на собственную программу самовоспитания и саморазвития.</w:t>
      </w:r>
      <w:r w:rsidRPr="007A2F11">
        <w:rPr>
          <w:rFonts w:ascii="Times New Roman" w:hAnsi="Times New Roman" w:cs="Times New Roman"/>
          <w:sz w:val="24"/>
          <w:szCs w:val="28"/>
        </w:rPr>
        <w:t xml:space="preserve"> Надо не диктовать и требовать, а вызывать у него потребность в самовоспитании. По-настоящему результативным этот метод может стать только в том случае, если он будет сочетаться с осведомленностью об избранной профессии, со знанием профессиональных требований, необходимых для успешного выполнения будущей работы. Перед самовоспитанием надо выдвигать реальные требования. Такой подход к подготовке подростка, который стоит на пороге выбора профессии, может быть наиболее эффективны</w:t>
      </w:r>
      <w:r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ACC" w:rsidRDefault="00C80ACC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80ACC">
        <w:rPr>
          <w:rFonts w:ascii="Times New Roman" w:hAnsi="Times New Roman" w:cs="Times New Roman"/>
          <w:b/>
          <w:iCs/>
          <w:sz w:val="24"/>
          <w:szCs w:val="28"/>
        </w:rPr>
        <w:t>Слайд 2.</w:t>
      </w:r>
      <w:r>
        <w:rPr>
          <w:rFonts w:ascii="Times New Roman" w:hAnsi="Times New Roman" w:cs="Times New Roman"/>
          <w:iCs/>
          <w:sz w:val="24"/>
          <w:szCs w:val="28"/>
        </w:rPr>
        <w:t xml:space="preserve"> Самовоспитание в широком смысле этого слова – сознательная, продолжительная, систематическая работа над собой в целях формирования, укрепления ценных личных качеств и преодоления недостатков. В том случае если эта деятельность направлена на развитие и корректировку комплекса качеств с целью подготовки себя к профессии, её относят к профессиональному самовоспитанию.</w:t>
      </w:r>
    </w:p>
    <w:p w:rsidR="009C1E92" w:rsidRDefault="009C1E9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C1E92">
        <w:rPr>
          <w:rFonts w:ascii="Times New Roman" w:hAnsi="Times New Roman" w:cs="Times New Roman"/>
          <w:iCs/>
          <w:sz w:val="24"/>
          <w:szCs w:val="28"/>
        </w:rPr>
        <w:t>Среди способов и приёмов,</w:t>
      </w:r>
      <w:r>
        <w:rPr>
          <w:rFonts w:ascii="Times New Roman" w:hAnsi="Times New Roman" w:cs="Times New Roman"/>
          <w:iCs/>
          <w:sz w:val="24"/>
          <w:szCs w:val="28"/>
        </w:rPr>
        <w:t xml:space="preserve"> которыми пользуется личность, чтобы воздействовать на своё сознание, чувство, волю с целью выработки качеств, необходимых для успешного овладения определённой профессией, основными принято считать: самопознание, самообразование, </w:t>
      </w:r>
      <w:proofErr w:type="spellStart"/>
      <w:r>
        <w:rPr>
          <w:rFonts w:ascii="Times New Roman" w:hAnsi="Times New Roman" w:cs="Times New Roman"/>
          <w:iCs/>
          <w:sz w:val="24"/>
          <w:szCs w:val="28"/>
        </w:rPr>
        <w:t>самоприказ</w:t>
      </w:r>
      <w:proofErr w:type="spellEnd"/>
      <w:r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8"/>
        </w:rPr>
        <w:t>самоубеждение</w:t>
      </w:r>
      <w:proofErr w:type="spellEnd"/>
      <w:r>
        <w:rPr>
          <w:rFonts w:ascii="Times New Roman" w:hAnsi="Times New Roman" w:cs="Times New Roman"/>
          <w:iCs/>
          <w:sz w:val="24"/>
          <w:szCs w:val="28"/>
        </w:rPr>
        <w:t xml:space="preserve">, самовнушение, </w:t>
      </w:r>
      <w:proofErr w:type="spellStart"/>
      <w:r>
        <w:rPr>
          <w:rFonts w:ascii="Times New Roman" w:hAnsi="Times New Roman" w:cs="Times New Roman"/>
          <w:iCs/>
          <w:sz w:val="24"/>
          <w:szCs w:val="28"/>
        </w:rPr>
        <w:t>самоодобрение</w:t>
      </w:r>
      <w:proofErr w:type="spellEnd"/>
      <w:r>
        <w:rPr>
          <w:rFonts w:ascii="Times New Roman" w:hAnsi="Times New Roman" w:cs="Times New Roman"/>
          <w:iCs/>
          <w:sz w:val="24"/>
          <w:szCs w:val="28"/>
        </w:rPr>
        <w:t>, самоконтроль, упражнение в определённых действиях или поступках.</w:t>
      </w:r>
    </w:p>
    <w:p w:rsidR="009C1E92" w:rsidRDefault="009C1E9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Остановимся подробнее на некоторых из них.</w:t>
      </w:r>
    </w:p>
    <w:p w:rsidR="009C1E92" w:rsidRDefault="009C1E9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C1E92">
        <w:rPr>
          <w:rFonts w:ascii="Times New Roman" w:hAnsi="Times New Roman" w:cs="Times New Roman"/>
          <w:b/>
          <w:iCs/>
          <w:sz w:val="24"/>
          <w:szCs w:val="28"/>
        </w:rPr>
        <w:t>Слайд 3.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 xml:space="preserve"> Узнать самого себя человеку помогает оценка его другими людьми. Но важнейшим источником самопознания при профессиональном самовоспитании является проба </w:t>
      </w:r>
      <w:r>
        <w:rPr>
          <w:rFonts w:ascii="Times New Roman" w:hAnsi="Times New Roman" w:cs="Times New Roman"/>
          <w:iCs/>
          <w:sz w:val="24"/>
          <w:szCs w:val="28"/>
        </w:rPr>
        <w:lastRenderedPageBreak/>
        <w:t>своих сил в конкретной деятельности. Самопознание осуществляется посредством самонаблюдения, самооценки и самоанализа.</w:t>
      </w:r>
    </w:p>
    <w:p w:rsidR="009C1E92" w:rsidRDefault="009C1E9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Самоанализ представляет собой анализ собственного поведения, отдельных поступков, целей, чувств, переживаний, мотивов своего поведения.</w:t>
      </w:r>
    </w:p>
    <w:p w:rsidR="009C1E92" w:rsidRDefault="009C1E9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Самооценка играет наиболее существенную роль в </w:t>
      </w:r>
      <w:proofErr w:type="spellStart"/>
      <w:r>
        <w:rPr>
          <w:rFonts w:ascii="Times New Roman" w:hAnsi="Times New Roman" w:cs="Times New Roman"/>
          <w:iCs/>
          <w:sz w:val="24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iCs/>
          <w:sz w:val="24"/>
          <w:szCs w:val="28"/>
        </w:rPr>
        <w:t xml:space="preserve"> поведения человека в процессе профессионального самовоспитания.</w:t>
      </w:r>
    </w:p>
    <w:p w:rsidR="009C1E92" w:rsidRDefault="009C1E9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C1E92">
        <w:rPr>
          <w:rFonts w:ascii="Times New Roman" w:hAnsi="Times New Roman" w:cs="Times New Roman"/>
          <w:b/>
          <w:iCs/>
          <w:sz w:val="24"/>
          <w:szCs w:val="28"/>
        </w:rPr>
        <w:t xml:space="preserve">Слайд 4.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Самообразование, связанное с подготовкой к профессии, может включать в себя изучение специальной научно-популярной литературы; общение с людьми данной профессии; посещение факультативов, кружков и др.</w:t>
      </w:r>
    </w:p>
    <w:p w:rsidR="00192AFC" w:rsidRDefault="00192AFC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Слайд 5.</w:t>
      </w:r>
      <w:r>
        <w:rPr>
          <w:rFonts w:ascii="Times New Roman" w:hAnsi="Times New Roman" w:cs="Times New Roman"/>
          <w:sz w:val="24"/>
          <w:szCs w:val="24"/>
        </w:rPr>
        <w:t xml:space="preserve"> Этот метод, т.е. способность человека приказывать, как действовать в определённой ситуации, как жить, может быть очень эффективным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1E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1E32">
        <w:rPr>
          <w:rFonts w:ascii="Times New Roman" w:hAnsi="Times New Roman" w:cs="Times New Roman"/>
          <w:sz w:val="24"/>
          <w:szCs w:val="24"/>
        </w:rPr>
        <w:t xml:space="preserve">ример Корчагин Павел)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самоприказа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зависит от волевых качеств. </w:t>
      </w:r>
    </w:p>
    <w:p w:rsidR="00192AFC" w:rsidRDefault="00192AFC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Слайд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E32">
        <w:rPr>
          <w:rFonts w:ascii="Times New Roman" w:hAnsi="Times New Roman" w:cs="Times New Roman"/>
          <w:sz w:val="24"/>
          <w:szCs w:val="24"/>
        </w:rPr>
        <w:t>По сути, это дискуссия с самим собой, рассуждение, сопоставление различных мотивов, доводов «за» и «против»</w:t>
      </w:r>
      <w:proofErr w:type="gramEnd"/>
    </w:p>
    <w:p w:rsidR="00261E32" w:rsidRDefault="00261E3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61E32">
        <w:rPr>
          <w:rFonts w:ascii="Times New Roman" w:hAnsi="Times New Roman" w:cs="Times New Roman"/>
          <w:iCs/>
          <w:sz w:val="24"/>
          <w:szCs w:val="28"/>
        </w:rPr>
        <w:t>Часто</w:t>
      </w:r>
      <w:r>
        <w:rPr>
          <w:rFonts w:ascii="Times New Roman" w:hAnsi="Times New Roman" w:cs="Times New Roman"/>
          <w:iCs/>
          <w:sz w:val="24"/>
          <w:szCs w:val="28"/>
        </w:rPr>
        <w:t xml:space="preserve"> в случае неуверенности в выборе профессии или в правильности оценки своих качеств человеку приходится самому анализировать различные позиции и убеждать себя в правоте. Его цель – доказать себе истинность определённого положения, правильность поступка или, наоборот, ложность положения, неверность поступка.</w:t>
      </w:r>
    </w:p>
    <w:p w:rsidR="00261E32" w:rsidRDefault="00261E32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В работе над собой при подготовке к профессиональной деятельности человеку нередко приходится избавляться от неправильных взглядов, укоренившихся отрицательных привычек.</w:t>
      </w:r>
    </w:p>
    <w:p w:rsidR="00A0075B" w:rsidRDefault="00A0075B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0075B">
        <w:rPr>
          <w:rFonts w:ascii="Times New Roman" w:hAnsi="Times New Roman" w:cs="Times New Roman"/>
          <w:b/>
          <w:iCs/>
          <w:sz w:val="24"/>
          <w:szCs w:val="28"/>
        </w:rPr>
        <w:t>Слайд 7.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Это способность самостоятельно находить, направлять и предупреждать ошибки и недостатки в собственной деятельности.</w:t>
      </w:r>
    </w:p>
    <w:p w:rsidR="00A0075B" w:rsidRDefault="00A0075B" w:rsidP="007A2F11">
      <w:pPr>
        <w:pStyle w:val="a3"/>
        <w:spacing w:line="240" w:lineRule="auto"/>
        <w:ind w:left="-709" w:firstLine="57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В профессиональном самовоспитании самоконтроль помогает не только установить, обладает ли человек профессиональными качествами, но и следить за их формированием.</w:t>
      </w:r>
    </w:p>
    <w:p w:rsidR="004F4233" w:rsidRPr="008A78A1" w:rsidRDefault="004F4233" w:rsidP="008A78A1">
      <w:pPr>
        <w:pStyle w:val="a3"/>
        <w:numPr>
          <w:ilvl w:val="0"/>
          <w:numId w:val="1"/>
        </w:numPr>
        <w:spacing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A1">
        <w:rPr>
          <w:rFonts w:ascii="Times New Roman" w:hAnsi="Times New Roman" w:cs="Times New Roman"/>
          <w:b/>
          <w:iCs/>
          <w:sz w:val="24"/>
          <w:szCs w:val="28"/>
        </w:rPr>
        <w:t xml:space="preserve">Знакомство присутствующих с результатами </w:t>
      </w:r>
      <w:r w:rsidR="008A78A1" w:rsidRPr="008A78A1">
        <w:rPr>
          <w:rFonts w:ascii="Times New Roman" w:hAnsi="Times New Roman" w:cs="Times New Roman"/>
          <w:b/>
          <w:iCs/>
          <w:sz w:val="24"/>
          <w:szCs w:val="28"/>
        </w:rPr>
        <w:t xml:space="preserve">диагностики «Дифференциально-диагностический опросник (ДДО) </w:t>
      </w:r>
      <w:proofErr w:type="spellStart"/>
      <w:r w:rsidR="008A78A1" w:rsidRPr="008A78A1">
        <w:rPr>
          <w:rFonts w:ascii="Times New Roman" w:hAnsi="Times New Roman" w:cs="Times New Roman"/>
          <w:b/>
          <w:iCs/>
          <w:sz w:val="24"/>
          <w:szCs w:val="28"/>
        </w:rPr>
        <w:t>Е.А.Климова</w:t>
      </w:r>
      <w:proofErr w:type="spellEnd"/>
      <w:r w:rsidR="008A78A1" w:rsidRPr="008A78A1">
        <w:rPr>
          <w:rFonts w:ascii="Times New Roman" w:hAnsi="Times New Roman" w:cs="Times New Roman"/>
          <w:b/>
          <w:iCs/>
          <w:sz w:val="24"/>
          <w:szCs w:val="28"/>
        </w:rPr>
        <w:t>»</w:t>
      </w:r>
      <w:r w:rsidR="008A78A1">
        <w:rPr>
          <w:rFonts w:ascii="Times New Roman" w:hAnsi="Times New Roman" w:cs="Times New Roman"/>
          <w:b/>
          <w:iCs/>
          <w:sz w:val="24"/>
          <w:szCs w:val="28"/>
        </w:rPr>
        <w:t xml:space="preserve"> Слайд 8-1</w:t>
      </w:r>
      <w:r w:rsidR="00333E8B">
        <w:rPr>
          <w:rFonts w:ascii="Times New Roman" w:hAnsi="Times New Roman" w:cs="Times New Roman"/>
          <w:b/>
          <w:iCs/>
          <w:sz w:val="24"/>
          <w:szCs w:val="28"/>
        </w:rPr>
        <w:t>7</w:t>
      </w:r>
    </w:p>
    <w:p w:rsidR="008A78A1" w:rsidRDefault="008A78A1" w:rsidP="00480645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D5F">
        <w:rPr>
          <w:rFonts w:ascii="Times New Roman" w:hAnsi="Times New Roman" w:cs="Times New Roman"/>
          <w:b/>
          <w:sz w:val="24"/>
          <w:szCs w:val="24"/>
        </w:rPr>
        <w:t>«Человек-техника».</w:t>
      </w:r>
      <w:r>
        <w:rPr>
          <w:rFonts w:ascii="Times New Roman" w:hAnsi="Times New Roman" w:cs="Times New Roman"/>
          <w:sz w:val="24"/>
          <w:szCs w:val="24"/>
        </w:rPr>
        <w:t xml:space="preserve"> К этому типу труда относятся все профессии, связанные с обслуживанием техники, её ремонтом, установкой и наладкой, управлением, в том числе и управлением подъёмных и транспортных средств: слесарь-ремонтник, наладчик технологического оборудования, водитель, техник (механик).</w:t>
      </w:r>
    </w:p>
    <w:p w:rsidR="008A78A1" w:rsidRDefault="008A78A1" w:rsidP="00480645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же входят и профессии по производству и обработке металлов, их механической сборке и монтажу, а также по сборке и монтажу электрооборудования: слесарь-механик, токарь</w:t>
      </w:r>
      <w:r w:rsidR="00480645">
        <w:rPr>
          <w:rFonts w:ascii="Times New Roman" w:hAnsi="Times New Roman" w:cs="Times New Roman"/>
          <w:sz w:val="24"/>
          <w:szCs w:val="24"/>
        </w:rPr>
        <w:t>, инженер-физик и др.</w:t>
      </w:r>
    </w:p>
    <w:p w:rsidR="00480645" w:rsidRDefault="00480645" w:rsidP="00480645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тип профессий включают профессии по обработке и использованию неметаллических изделий, полуфабрикатов, промышленных товаров. В тех случаях, когда труд специалиста направлен на монтаж, ремонт любых сооружений, конструкций: архитектор, строитель и др.</w:t>
      </w:r>
    </w:p>
    <w:p w:rsidR="00DE2D5F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D5F">
        <w:rPr>
          <w:rFonts w:ascii="Times New Roman" w:hAnsi="Times New Roman" w:cs="Times New Roman"/>
          <w:b/>
          <w:sz w:val="24"/>
          <w:szCs w:val="24"/>
        </w:rPr>
        <w:t>«Человек-человек»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>Все многообразие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7C">
        <w:rPr>
          <w:rFonts w:ascii="Times New Roman" w:hAnsi="Times New Roman" w:cs="Times New Roman"/>
          <w:sz w:val="24"/>
          <w:szCs w:val="24"/>
        </w:rPr>
        <w:t xml:space="preserve"> «Человек-человек» может быть 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>разделено на следующие направления: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>воспитание и обучение;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 xml:space="preserve">здравоохранение; 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 xml:space="preserve">организация и управление; 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 xml:space="preserve">правовая защита; </w:t>
      </w:r>
    </w:p>
    <w:p w:rsidR="0033387C" w:rsidRP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 xml:space="preserve">торгово-сервисное обслуживание; </w:t>
      </w:r>
    </w:p>
    <w:p w:rsid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7C">
        <w:rPr>
          <w:rFonts w:ascii="Times New Roman" w:hAnsi="Times New Roman" w:cs="Times New Roman"/>
          <w:sz w:val="24"/>
          <w:szCs w:val="24"/>
        </w:rPr>
        <w:t>культурно-просветительская работа.</w:t>
      </w:r>
    </w:p>
    <w:p w:rsidR="0033387C" w:rsidRDefault="0033387C" w:rsidP="0033387C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Вот краткий перечень личных качеств, которые очень важны при работе по профессии этого типа: устойчивое, хорошее настроение в процессе работы с людьми; потребность в общении; способность мысленно ставить себя на место другого человека, быстро понимать намерения, помыслы, настроения людей; умение разбираться в человеческих взаимоотношениях; хорошая память, позволяющая держать в уме знания о личных качествах большого числа людей;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находить общий язык с разными людьми; терпение.</w:t>
      </w:r>
    </w:p>
    <w:p w:rsidR="00DE2D5F" w:rsidRDefault="0034348C" w:rsidP="0034348C">
      <w:pPr>
        <w:spacing w:before="100" w:beforeAutospacing="1" w:after="100" w:afterAutospacing="1" w:line="240" w:lineRule="auto"/>
        <w:ind w:left="-70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2D5F">
        <w:rPr>
          <w:rFonts w:ascii="Times New Roman" w:hAnsi="Times New Roman" w:cs="Times New Roman"/>
          <w:b/>
          <w:sz w:val="24"/>
          <w:szCs w:val="24"/>
        </w:rPr>
        <w:lastRenderedPageBreak/>
        <w:t>«Человек – природа».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8C" w:rsidRDefault="00DE2D5F" w:rsidP="0034348C">
      <w:pPr>
        <w:spacing w:before="100" w:beforeAutospacing="1" w:after="100" w:afterAutospacing="1" w:line="240" w:lineRule="auto"/>
        <w:ind w:left="-70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отнести профессии, связанные с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живой и неживой природы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(микробиолог, агрохимик, агроном,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геолог,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химик</w:t>
      </w:r>
      <w:proofErr w:type="gramStart"/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бактериологического анализа), с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растениями и животными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(лесовод, овощевод, зоотехник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кинолог), с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профилактикой и лечением заболеваний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48C" w:rsidRPr="003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 и животных (ветеринар). </w:t>
      </w:r>
    </w:p>
    <w:p w:rsidR="00C26B14" w:rsidRPr="00C26B14" w:rsidRDefault="00C26B14" w:rsidP="00C26B14">
      <w:pPr>
        <w:spacing w:before="100" w:beforeAutospacing="1" w:after="100" w:afterAutospacing="1" w:line="240" w:lineRule="auto"/>
        <w:ind w:left="-70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"Человек - знаковая система" </w:t>
      </w:r>
    </w:p>
    <w:p w:rsidR="00C26B14" w:rsidRPr="00C26B14" w:rsidRDefault="00C26B14" w:rsidP="00C26B14">
      <w:pPr>
        <w:spacing w:before="100" w:beforeAutospacing="1" w:after="100" w:afterAutospacing="1" w:line="240" w:lineRule="auto"/>
        <w:ind w:left="-70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Естественные и искусственные языки, условные знаки, символы, цифры, формулы - вот предметные миры, которые занимают представителей профессий этого типа.</w:t>
      </w:r>
    </w:p>
    <w:p w:rsidR="0034348C" w:rsidRPr="0034348C" w:rsidRDefault="00C26B14" w:rsidP="00C26B14">
      <w:pPr>
        <w:spacing w:before="100" w:beforeAutospacing="1" w:after="100" w:afterAutospacing="1" w:line="240" w:lineRule="auto"/>
        <w:ind w:left="-70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"Человек - знаковая система" объединяет профессии, связанные с текстами, цифрами, формулами, и таблицами, с чертежами, картами, схемами, звуковыми сигналами: переводчик, программист, бухгалтер, экономист, специалист по маркетингу, геодезист, телефонист, налоговый инспектор, чертежник и др.</w:t>
      </w:r>
      <w:proofErr w:type="gramEnd"/>
    </w:p>
    <w:p w:rsidR="00C26B14" w:rsidRPr="00DE2D5F" w:rsidRDefault="00C26B14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5F">
        <w:rPr>
          <w:rFonts w:ascii="Times New Roman" w:hAnsi="Times New Roman" w:cs="Times New Roman"/>
          <w:b/>
          <w:sz w:val="24"/>
          <w:szCs w:val="24"/>
        </w:rPr>
        <w:t>"Человек - художественный обр</w:t>
      </w:r>
      <w:r w:rsidR="00DE2D5F">
        <w:rPr>
          <w:rFonts w:ascii="Times New Roman" w:hAnsi="Times New Roman" w:cs="Times New Roman"/>
          <w:b/>
          <w:sz w:val="24"/>
          <w:szCs w:val="24"/>
        </w:rPr>
        <w:t xml:space="preserve">аз" </w:t>
      </w:r>
    </w:p>
    <w:p w:rsidR="00C26B14" w:rsidRPr="00C26B14" w:rsidRDefault="00C26B14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B14">
        <w:rPr>
          <w:rFonts w:ascii="Times New Roman" w:hAnsi="Times New Roman" w:cs="Times New Roman"/>
          <w:sz w:val="24"/>
          <w:szCs w:val="24"/>
        </w:rPr>
        <w:t xml:space="preserve">    Явления, факты художественного отображения действительности - вот что занимает представителей этого типа профессий.</w:t>
      </w:r>
    </w:p>
    <w:p w:rsidR="0034348C" w:rsidRDefault="00C26B14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B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6B14">
        <w:rPr>
          <w:rFonts w:ascii="Times New Roman" w:hAnsi="Times New Roman" w:cs="Times New Roman"/>
          <w:sz w:val="24"/>
          <w:szCs w:val="24"/>
        </w:rPr>
        <w:t>К типу "Человек - художественный образ" можно отнести профессии, связанные с созданием, проектированием, моделированием художественных произведений, с изготовлением различных изделий по эскизу, образцу: журналист, художник, модельер, закройщик, ювелир, дизайнер, архитектор, парикмахер, гример</w:t>
      </w:r>
      <w:r w:rsidR="00DE2D5F">
        <w:rPr>
          <w:rFonts w:ascii="Times New Roman" w:hAnsi="Times New Roman" w:cs="Times New Roman"/>
          <w:sz w:val="24"/>
          <w:szCs w:val="24"/>
        </w:rPr>
        <w:t xml:space="preserve">, </w:t>
      </w:r>
      <w:r w:rsidRPr="00C26B14">
        <w:rPr>
          <w:rFonts w:ascii="Times New Roman" w:hAnsi="Times New Roman" w:cs="Times New Roman"/>
          <w:sz w:val="24"/>
          <w:szCs w:val="24"/>
        </w:rPr>
        <w:t xml:space="preserve"> декоратор-оформитель, актер и др.</w:t>
      </w:r>
      <w:proofErr w:type="gramEnd"/>
    </w:p>
    <w:p w:rsidR="00DE2D5F" w:rsidRDefault="00DE2D5F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D5F">
        <w:rPr>
          <w:rFonts w:ascii="Times New Roman" w:hAnsi="Times New Roman" w:cs="Times New Roman"/>
          <w:b/>
          <w:sz w:val="24"/>
          <w:szCs w:val="24"/>
        </w:rPr>
        <w:t>Слайд 1</w:t>
      </w:r>
      <w:r w:rsidR="00333E8B">
        <w:rPr>
          <w:rFonts w:ascii="Times New Roman" w:hAnsi="Times New Roman" w:cs="Times New Roman"/>
          <w:b/>
          <w:sz w:val="24"/>
          <w:szCs w:val="24"/>
        </w:rPr>
        <w:t>8</w:t>
      </w:r>
      <w:r w:rsidRPr="00DE2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этом слайде представлены ответы ваших детей на вопрос</w:t>
      </w:r>
      <w:r w:rsidR="00333E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«Какие требования вы предъявл</w:t>
      </w:r>
      <w:r w:rsidR="00333E8B">
        <w:rPr>
          <w:rFonts w:ascii="Times New Roman" w:hAnsi="Times New Roman" w:cs="Times New Roman"/>
          <w:sz w:val="24"/>
          <w:szCs w:val="24"/>
        </w:rPr>
        <w:t>яете к своей будущей профессии?</w:t>
      </w:r>
    </w:p>
    <w:p w:rsidR="00333E8B" w:rsidRDefault="00333E8B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19.</w:t>
      </w:r>
      <w:r>
        <w:rPr>
          <w:rFonts w:ascii="Times New Roman" w:hAnsi="Times New Roman" w:cs="Times New Roman"/>
          <w:sz w:val="24"/>
          <w:szCs w:val="24"/>
        </w:rPr>
        <w:t xml:space="preserve"> Самые востребованные профессии в России.</w:t>
      </w:r>
    </w:p>
    <w:p w:rsidR="00333E8B" w:rsidRDefault="00333E8B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47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Профессии, которые будут востребованы через 5 лет</w:t>
      </w:r>
    </w:p>
    <w:p w:rsidR="00333E8B" w:rsidRDefault="00333E8B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47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475B">
        <w:rPr>
          <w:rFonts w:ascii="Times New Roman" w:hAnsi="Times New Roman" w:cs="Times New Roman"/>
          <w:b/>
          <w:sz w:val="24"/>
          <w:szCs w:val="24"/>
        </w:rPr>
        <w:t>-22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75B">
        <w:rPr>
          <w:rFonts w:ascii="Times New Roman" w:hAnsi="Times New Roman" w:cs="Times New Roman"/>
          <w:sz w:val="24"/>
          <w:szCs w:val="24"/>
        </w:rPr>
        <w:t>Профессии будущего.</w:t>
      </w:r>
    </w:p>
    <w:p w:rsidR="00884919" w:rsidRDefault="00884919" w:rsidP="00C26B14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23.</w:t>
      </w:r>
      <w:r w:rsidR="00B72EA2">
        <w:rPr>
          <w:rFonts w:ascii="Times New Roman" w:hAnsi="Times New Roman" w:cs="Times New Roman"/>
          <w:b/>
          <w:sz w:val="24"/>
          <w:szCs w:val="24"/>
        </w:rPr>
        <w:t xml:space="preserve"> Атласы профессий</w:t>
      </w:r>
    </w:p>
    <w:p w:rsidR="00B72EA2" w:rsidRPr="00B72EA2" w:rsidRDefault="00B72EA2" w:rsidP="00B7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«Мир профессий»</w:t>
      </w:r>
    </w:p>
    <w:p w:rsidR="00B72EA2" w:rsidRDefault="00B72EA2" w:rsidP="00B72EA2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присутствующие делятся на 2 команды (при входе в кабинет вручить карточки «кружочки» и «квадратики».</w:t>
      </w:r>
      <w:proofErr w:type="gramEnd"/>
    </w:p>
    <w:p w:rsidR="00B72EA2" w:rsidRDefault="00B72EA2" w:rsidP="00B72EA2">
      <w:pPr>
        <w:pStyle w:val="a3"/>
        <w:spacing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придумываю</w:t>
      </w:r>
      <w:r w:rsidR="007C60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названия и выбирают капитанов.</w:t>
      </w:r>
    </w:p>
    <w:p w:rsidR="007C602D" w:rsidRDefault="00B72EA2" w:rsidP="00B72E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2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602D" w:rsidRPr="007C602D">
        <w:rPr>
          <w:rFonts w:ascii="Times New Roman" w:hAnsi="Times New Roman" w:cs="Times New Roman"/>
          <w:sz w:val="24"/>
          <w:szCs w:val="24"/>
        </w:rPr>
        <w:t>«Кроссворд».</w:t>
      </w:r>
      <w:r w:rsidRPr="007C602D">
        <w:rPr>
          <w:rFonts w:ascii="Times New Roman" w:hAnsi="Times New Roman" w:cs="Times New Roman"/>
          <w:sz w:val="24"/>
          <w:szCs w:val="24"/>
        </w:rPr>
        <w:t xml:space="preserve"> За каждый правильный ответ 1 балл. </w:t>
      </w:r>
      <w:r w:rsidR="007C602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647C12">
        <w:rPr>
          <w:rFonts w:ascii="Times New Roman" w:hAnsi="Times New Roman" w:cs="Times New Roman"/>
          <w:sz w:val="24"/>
          <w:szCs w:val="24"/>
        </w:rPr>
        <w:t>9</w:t>
      </w:r>
      <w:r w:rsidR="007C602D">
        <w:rPr>
          <w:rFonts w:ascii="Times New Roman" w:hAnsi="Times New Roman" w:cs="Times New Roman"/>
          <w:sz w:val="24"/>
          <w:szCs w:val="24"/>
        </w:rPr>
        <w:t>.</w:t>
      </w:r>
      <w:r w:rsidR="00647C12">
        <w:rPr>
          <w:rFonts w:ascii="Times New Roman" w:hAnsi="Times New Roman" w:cs="Times New Roman"/>
          <w:sz w:val="24"/>
          <w:szCs w:val="24"/>
        </w:rPr>
        <w:t xml:space="preserve"> Команде, которая справится первой 1 бонусный балл.</w:t>
      </w:r>
    </w:p>
    <w:p w:rsidR="00B72EA2" w:rsidRPr="007C602D" w:rsidRDefault="00B72EA2" w:rsidP="00B72E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2D">
        <w:rPr>
          <w:rFonts w:ascii="Times New Roman" w:hAnsi="Times New Roman" w:cs="Times New Roman"/>
          <w:sz w:val="24"/>
          <w:szCs w:val="24"/>
        </w:rPr>
        <w:t xml:space="preserve">Конкурс «Современные профессии». Раздаются карточки с названиями современных и редких профессий и необходимо подобрать описание данной профессии </w:t>
      </w:r>
      <w:proofErr w:type="gramStart"/>
      <w:r w:rsidRPr="007C60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C602D">
        <w:rPr>
          <w:rFonts w:ascii="Times New Roman" w:hAnsi="Times New Roman" w:cs="Times New Roman"/>
          <w:sz w:val="24"/>
          <w:szCs w:val="24"/>
        </w:rPr>
        <w:t xml:space="preserve"> предложенных.</w:t>
      </w:r>
      <w:r w:rsidR="007C602D">
        <w:rPr>
          <w:rFonts w:ascii="Times New Roman" w:hAnsi="Times New Roman" w:cs="Times New Roman"/>
          <w:sz w:val="24"/>
          <w:szCs w:val="24"/>
        </w:rPr>
        <w:t xml:space="preserve"> За каждое правильное соответствие 1 балл.  Максимальное количество баллов 10.</w:t>
      </w:r>
    </w:p>
    <w:p w:rsidR="00B72EA2" w:rsidRDefault="00B72EA2" w:rsidP="00B72E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«Кто больше». За 3 мин. Придумать как можно больше профессий на букву «В»</w:t>
      </w:r>
      <w:r w:rsidR="007C602D">
        <w:rPr>
          <w:rFonts w:ascii="Times New Roman" w:hAnsi="Times New Roman" w:cs="Times New Roman"/>
          <w:sz w:val="24"/>
          <w:szCs w:val="24"/>
        </w:rPr>
        <w:t>. За каждый вариант 1 балл.</w:t>
      </w:r>
    </w:p>
    <w:p w:rsidR="00B72EA2" w:rsidRDefault="00B72EA2" w:rsidP="00B72E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«Ребус»</w:t>
      </w:r>
      <w:r w:rsidR="00271A3B">
        <w:rPr>
          <w:rFonts w:ascii="Times New Roman" w:hAnsi="Times New Roman" w:cs="Times New Roman"/>
          <w:sz w:val="24"/>
          <w:szCs w:val="24"/>
        </w:rPr>
        <w:t xml:space="preserve"> За каждое правильное решение 3 балла.</w:t>
      </w:r>
    </w:p>
    <w:p w:rsidR="00B72EA2" w:rsidRDefault="00B72EA2" w:rsidP="00B72E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«Самая благородная профессия»</w:t>
      </w:r>
      <w:r w:rsidR="007C602D">
        <w:rPr>
          <w:rFonts w:ascii="Times New Roman" w:hAnsi="Times New Roman" w:cs="Times New Roman"/>
          <w:sz w:val="24"/>
          <w:szCs w:val="24"/>
        </w:rPr>
        <w:t xml:space="preserve">. Команда решает,  какая </w:t>
      </w:r>
      <w:proofErr w:type="gramStart"/>
      <w:r w:rsidR="007C602D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="007C602D">
        <w:rPr>
          <w:rFonts w:ascii="Times New Roman" w:hAnsi="Times New Roman" w:cs="Times New Roman"/>
          <w:sz w:val="24"/>
          <w:szCs w:val="24"/>
        </w:rPr>
        <w:t xml:space="preserve"> по их мнению является самой благородной, делают критический анализ этой профессии («+» и «- «), рисуют «портрет» этой профессии. Затем презентуют эту профессию, аргументируя свой выбор.</w:t>
      </w:r>
    </w:p>
    <w:p w:rsidR="007C602D" w:rsidRDefault="007C602D" w:rsidP="00B72E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Определение победителей и вручение небольших памятных подарков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алендарь на 2015 год с полезными советами).</w:t>
      </w:r>
    </w:p>
    <w:p w:rsidR="007C602D" w:rsidRDefault="00437573" w:rsidP="00437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собрания.</w:t>
      </w:r>
    </w:p>
    <w:p w:rsidR="00BF11E7" w:rsidRDefault="00BF11E7" w:rsidP="00BF11E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E7" w:rsidRDefault="00BF11E7" w:rsidP="00BF11E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E7" w:rsidRDefault="00BF11E7" w:rsidP="00BF11E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E7" w:rsidRDefault="00BF11E7" w:rsidP="00BF11E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E7" w:rsidRDefault="00BF11E7" w:rsidP="00BF11E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E7" w:rsidRDefault="00BF11E7" w:rsidP="00BF11E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E7" w:rsidRDefault="00BF11E7" w:rsidP="00BF11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D509E5" w:rsidRPr="00D509E5" w:rsidRDefault="00D509E5" w:rsidP="00D5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36"/>
          <w:lang w:eastAsia="ru-RU"/>
        </w:rPr>
        <w:t>Кроссворд  на тему "Профессия - врач"</w:t>
      </w:r>
    </w:p>
    <w:p w:rsidR="00D509E5" w:rsidRPr="00D509E5" w:rsidRDefault="00D509E5" w:rsidP="00D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E5" w:rsidRPr="00D509E5" w:rsidRDefault="00D509E5" w:rsidP="00D5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</w:p>
    <w:p w:rsidR="005B54C6" w:rsidRDefault="005B54C6" w:rsidP="00D5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</w:p>
    <w:p w:rsidR="005B54C6" w:rsidRDefault="005B54C6" w:rsidP="00D5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</w:p>
    <w:p w:rsidR="005B54C6" w:rsidRDefault="005B54C6" w:rsidP="00D5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  <w:r w:rsidRPr="00D509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 горизонтали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3. Этому школьному предмету уделяют наибольшее внимание будущие врачи.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5. Качество личности, необходимое врачу.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8. Наука о форме и строении отдельных органов, систем и организма в целом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  <w:r w:rsidRPr="00D509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 вертикали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1. </w:t>
      </w:r>
      <w:r w:rsidRPr="005B54C6">
        <w:rPr>
          <w:rFonts w:ascii="Times New Roman" w:eastAsiaTheme="minorEastAsia" w:hAnsi="Times New Roman" w:cs="Times New Roman"/>
          <w:sz w:val="24"/>
          <w:szCs w:val="28"/>
          <w:lang w:eastAsia="ru-RU"/>
        </w:rPr>
        <w:t>Хирургический</w:t>
      </w: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5B54C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нож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2. Древнегреческий врач, реформатор античной мед</w:t>
      </w:r>
      <w:r w:rsidRPr="005B54C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</w:t>
      </w: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цины.</w:t>
      </w:r>
      <w:r w:rsidRPr="005B54C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С его именем связана врачебная клятва, выражающая основополагающие морально-этические принципы поведения врача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4. Наука, изучающая нормальные функции живых организмов и составляющих их клеток, тканей и органов.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6. Медицинская специальность, которая специализируется на диагностике и лечении патологий уха, горла, носа, а также головы и шеи.</w:t>
      </w:r>
    </w:p>
    <w:p w:rsidR="00D509E5" w:rsidRPr="00D509E5" w:rsidRDefault="00D509E5" w:rsidP="005B54C6">
      <w:pPr>
        <w:widowControl w:val="0"/>
        <w:autoSpaceDE w:val="0"/>
        <w:autoSpaceDN w:val="0"/>
        <w:adjustRightInd w:val="0"/>
        <w:spacing w:after="0" w:line="480" w:lineRule="atLeast"/>
        <w:ind w:left="-851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509E5">
        <w:rPr>
          <w:rFonts w:ascii="Times New Roman" w:eastAsiaTheme="minorEastAsia" w:hAnsi="Times New Roman" w:cs="Times New Roman"/>
          <w:sz w:val="24"/>
          <w:szCs w:val="28"/>
          <w:lang w:eastAsia="ru-RU"/>
        </w:rPr>
        <w:t>7. Выдающийся отечественный анатом и хирург. Впервые применил эфирный наркоз, гипсовую повязку при переломах конечностей. Автор книг, публицист, трудов.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270">
        <w:rPr>
          <w:rFonts w:ascii="Times New Roman" w:eastAsiaTheme="minorEastAsia" w:hAnsi="Times New Roman" w:cs="Times New Roman"/>
          <w:sz w:val="36"/>
          <w:szCs w:val="36"/>
          <w:lang w:eastAsia="ru-RU"/>
        </w:rPr>
        <w:lastRenderedPageBreak/>
        <w:t>Кроссворд  на тему "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Слесарное дело</w:t>
      </w:r>
      <w:r w:rsidRPr="002C4270">
        <w:rPr>
          <w:rFonts w:ascii="Times New Roman" w:eastAsiaTheme="minorEastAsia" w:hAnsi="Times New Roman" w:cs="Times New Roman"/>
          <w:sz w:val="36"/>
          <w:szCs w:val="36"/>
          <w:lang w:eastAsia="ru-RU"/>
        </w:rPr>
        <w:t>"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985" cy="34334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По </w:t>
      </w:r>
      <w:r w:rsidRPr="002C4270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горизонтали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 Комбинированный ручной слесарно-монтажный инструмент, в котором, как правило, совмещены </w:t>
      </w:r>
      <w:proofErr w:type="gramStart"/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плоскогубцы</w:t>
      </w:r>
      <w:proofErr w:type="gramEnd"/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резак для резки проволоки.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6. Ударный инструмент, применяемый для забивания гвоздей, разбивания предметов и других работ.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7. Специалист по обслуживанию механического оборудования и (или) его наладки, с применением инструмента на производстве или в быту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2C4270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 вертикали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1. Инструмент для криволинейного распиливания материалов.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2. Разновидность грубой рабочей одежды свободного покроя, не сковывающая движений во время работы.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 Многолезвийный инструмент для обработки металлов, дерева, пластмасс и т. </w:t>
      </w:r>
      <w:proofErr w:type="gramStart"/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End"/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4. Особое свойство людей систематически, эффективно и надёжно выполнять сложную деятельность в самых разнообразных условиях</w:t>
      </w:r>
    </w:p>
    <w:p w:rsidR="002C4270" w:rsidRPr="002C4270" w:rsidRDefault="002C4270" w:rsidP="002C427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C4270">
        <w:rPr>
          <w:rFonts w:ascii="Times New Roman" w:eastAsiaTheme="minorEastAsia" w:hAnsi="Times New Roman" w:cs="Times New Roman"/>
          <w:sz w:val="24"/>
          <w:szCs w:val="28"/>
          <w:lang w:eastAsia="ru-RU"/>
        </w:rPr>
        <w:t>5. Ручная пила, у которой рабочим органом служит ножовочное полотно.</w:t>
      </w:r>
    </w:p>
    <w:p w:rsidR="007C602D" w:rsidRPr="002C4270" w:rsidRDefault="007C602D" w:rsidP="005B54C6">
      <w:pPr>
        <w:spacing w:line="240" w:lineRule="auto"/>
        <w:ind w:left="-851"/>
        <w:jc w:val="both"/>
        <w:rPr>
          <w:rFonts w:ascii="Times New Roman" w:hAnsi="Times New Roman" w:cs="Times New Roman"/>
          <w:sz w:val="40"/>
          <w:szCs w:val="24"/>
        </w:rPr>
      </w:pPr>
    </w:p>
    <w:p w:rsidR="00D509E5" w:rsidRDefault="002C4270" w:rsidP="005B54C6">
      <w:pPr>
        <w:spacing w:line="240" w:lineRule="auto"/>
        <w:ind w:left="-851"/>
        <w:jc w:val="both"/>
        <w:rPr>
          <w:rFonts w:ascii="Times New Roman" w:hAnsi="Times New Roman" w:cs="Times New Roman"/>
          <w:sz w:val="72"/>
          <w:szCs w:val="24"/>
        </w:rPr>
      </w:pPr>
      <w:r>
        <w:rPr>
          <w:rFonts w:ascii="Times New Roman" w:hAnsi="Times New Roman" w:cs="Times New Roman"/>
          <w:sz w:val="72"/>
          <w:szCs w:val="24"/>
        </w:rPr>
        <w:lastRenderedPageBreak/>
        <w:t>Ответы</w:t>
      </w:r>
    </w:p>
    <w:p w:rsidR="002C4270" w:rsidRPr="002C4270" w:rsidRDefault="002C4270" w:rsidP="005B54C6">
      <w:pPr>
        <w:spacing w:line="240" w:lineRule="auto"/>
        <w:ind w:left="-851"/>
        <w:jc w:val="both"/>
        <w:rPr>
          <w:rFonts w:ascii="Times New Roman" w:hAnsi="Times New Roman" w:cs="Times New Roman"/>
          <w:sz w:val="7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BA79F" wp14:editId="5FFA52E8">
            <wp:extent cx="3144163" cy="4037162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84" cy="40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E5" w:rsidRDefault="002C4270" w:rsidP="005B54C6">
      <w:pPr>
        <w:spacing w:line="240" w:lineRule="auto"/>
        <w:ind w:left="-851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0" cy="36233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3B" w:rsidRDefault="00271A3B" w:rsidP="005B54C6">
      <w:pPr>
        <w:spacing w:line="240" w:lineRule="auto"/>
        <w:ind w:left="-851"/>
        <w:jc w:val="both"/>
        <w:rPr>
          <w:rFonts w:ascii="Times New Roman" w:hAnsi="Times New Roman" w:cs="Times New Roman"/>
          <w:sz w:val="44"/>
          <w:szCs w:val="24"/>
        </w:rPr>
      </w:pPr>
    </w:p>
    <w:p w:rsidR="00271A3B" w:rsidRDefault="00271A3B" w:rsidP="005B54C6">
      <w:pPr>
        <w:spacing w:line="240" w:lineRule="auto"/>
        <w:ind w:left="-851"/>
        <w:jc w:val="both"/>
        <w:rPr>
          <w:rFonts w:ascii="Times New Roman" w:hAnsi="Times New Roman" w:cs="Times New Roman"/>
          <w:sz w:val="4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15EB2A9" wp14:editId="48F8BC7C">
            <wp:simplePos x="0" y="0"/>
            <wp:positionH relativeFrom="column">
              <wp:posOffset>1415415</wp:posOffset>
            </wp:positionH>
            <wp:positionV relativeFrom="paragraph">
              <wp:posOffset>70485</wp:posOffset>
            </wp:positionV>
            <wp:extent cx="1905000" cy="1905000"/>
            <wp:effectExtent l="0" t="0" r="0" b="0"/>
            <wp:wrapTight wrapText="bothSides">
              <wp:wrapPolygon edited="0">
                <wp:start x="5400" y="216"/>
                <wp:lineTo x="4968" y="3456"/>
                <wp:lineTo x="4752" y="7560"/>
                <wp:lineTo x="5400" y="11016"/>
                <wp:lineTo x="5616" y="11232"/>
                <wp:lineTo x="11880" y="14472"/>
                <wp:lineTo x="11664" y="19224"/>
                <wp:lineTo x="12528" y="20952"/>
                <wp:lineTo x="14256" y="20952"/>
                <wp:lineTo x="15336" y="20520"/>
                <wp:lineTo x="16848" y="19008"/>
                <wp:lineTo x="17064" y="1944"/>
                <wp:lineTo x="15336" y="1080"/>
                <wp:lineTo x="9504" y="216"/>
                <wp:lineTo x="5400" y="216"/>
              </wp:wrapPolygon>
            </wp:wrapTight>
            <wp:docPr id="9" name="Рисунок 9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D88B5" wp14:editId="4A726377">
            <wp:simplePos x="0" y="0"/>
            <wp:positionH relativeFrom="column">
              <wp:posOffset>167640</wp:posOffset>
            </wp:positionH>
            <wp:positionV relativeFrom="paragraph">
              <wp:posOffset>165735</wp:posOffset>
            </wp:positionV>
            <wp:extent cx="1085850" cy="1714500"/>
            <wp:effectExtent l="0" t="0" r="0" b="0"/>
            <wp:wrapSquare wrapText="bothSides"/>
            <wp:docPr id="10" name="Рисунок 10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3B" w:rsidRPr="00271A3B" w:rsidRDefault="00AF455A" w:rsidP="00271A3B">
      <w:pPr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2409824</wp:posOffset>
                </wp:positionH>
                <wp:positionV relativeFrom="paragraph">
                  <wp:posOffset>403225</wp:posOffset>
                </wp:positionV>
                <wp:extent cx="1181101" cy="5238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1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55A" w:rsidRDefault="00976CCE" w:rsidP="00AF455A">
                            <w:pPr>
                              <w:jc w:val="center"/>
                            </w:pPr>
                            <w: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89.75pt;margin-top:31.75pt;width:93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VNjwIAADAFAAAOAAAAZHJzL2Uyb0RvYy54bWysVM1u1DAQviPxDpbvNJulf6yarVatipCq&#10;dkWLevY6djfCsc3Yu8lyQuKKxCPwEFwQP32G7BsxdrJpKXtCXBxPZr75/cZHx3WpyFKAK4zOaLoz&#10;oERobvJC32b0zfXZs0NKnGc6Z8pokdGVcPR4/PTJUWVHYmjmRuUCCDrRblTZjM69t6MkcXwuSuZ2&#10;jBUaldJAyTyKcJvkwCr0XqpkOBjsJ5WB3ILhwjn8e9oq6Tj6l1JwfymlE56ojGJuPp4Qz1k4k/ER&#10;G90Cs/OCd2mwf8iiZIXGoL2rU+YZWUDxl6uy4GCckX6HmzIxUhZcxBqwmnTwqJqrObMi1oLNcbZv&#10;k/t/bvnFcgqkyDM6xElpVuKMmi/rD+vPzc/mbv2x+drcNT/Wn5pfzbfmO0Ej7Fhl3QiBV3YKneTw&#10;GsqvJZThi4WROnZ51XdZ1J5w/Jmmh2k6SCnhqNsbPj882AtOk3u0BedfClOScMko4BRjc9ny3PnW&#10;dGOCuJBNGz/e/EqJkILSr4XEyjDiMKIjp8SJArJkyAbGudB+vwsdrQNMFkr1wHQbUPm0A3W2ASYi&#10;13rgYBvwz4g9IkY12vfgstAGtjnI3/aRW/tN9W3NoXxfz+puJjOTr3C2YFrSO8vPCuznOXN+ygBZ&#10;jvuAm+sv8ZDKVBk13Y2SuYH32/4HeyQfaimpcGsy6t4tGAhK1CuNtHyR7u6GNYvC7t7BEAV4qJk9&#10;1OhFeWJwFMgFzC5eg71Xm6sEU97ggk9CVFQxzTF2RrmHjXDi223GJ4KLySSa4WpZ5s/1leXBeWhw&#10;4Mt1fcPAdqTySMcLs9kwNnrErdY2ILWZLLyRRSReaHHb1671uJaRut0TEvb+oRyt7h+68W8AAAD/&#10;/wMAUEsDBBQABgAIAAAAIQAtykZ63wAAAAoBAAAPAAAAZHJzL2Rvd25yZXYueG1sTI/BTsMwDIbv&#10;SLxDZCRuLN1GMyhNJzSJQw8VYlBxzRqvrWicqsm28vaYE5xsy59+f863sxvEGafQe9KwXCQgkBpv&#10;e2o1fLy/3D2ACNGQNYMn1PCNAbbF9VVuMusv9IbnfWwFh1DIjIYuxjGTMjQdOhMWfkTi3dFPzkQe&#10;p1bayVw43A1ylSRKOtMTX+jMiLsOm6/9yWmoVFWtTFl/1mW9K8NmaV/j0Wp9ezM/P4GIOMc/GH71&#10;WR0Kdjr4E9kgBg3rzWPKqAa15spAqlJuDkzeqwRkkcv/LxQ/AAAA//8DAFBLAQItABQABgAIAAAA&#10;IQC2gziS/gAAAOEBAAATAAAAAAAAAAAAAAAAAAAAAABbQ29udGVudF9UeXBlc10ueG1sUEsBAi0A&#10;FAAGAAgAAAAhADj9If/WAAAAlAEAAAsAAAAAAAAAAAAAAAAALwEAAF9yZWxzLy5yZWxzUEsBAi0A&#10;FAAGAAgAAAAhAE+odU2PAgAAMAUAAA4AAAAAAAAAAAAAAAAALgIAAGRycy9lMm9Eb2MueG1sUEsB&#10;Ai0AFAAGAAgAAAAhAC3KRnrfAAAACgEAAA8AAAAAAAAAAAAAAAAA6QQAAGRycy9kb3ducmV2Lnht&#10;bFBLBQYAAAAABAAEAPMAAAD1BQAAAAA=&#10;" fillcolor="white [3201]" strokecolor="#f79646 [3209]" strokeweight="2pt">
                <v:textbox>
                  <w:txbxContent>
                    <w:p w:rsidR="00AF455A" w:rsidRDefault="00976CCE" w:rsidP="00AF455A">
                      <w:pPr>
                        <w:jc w:val="center"/>
                      </w:pPr>
                      <w: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</w:p>
    <w:p w:rsidR="00271A3B" w:rsidRPr="00271A3B" w:rsidRDefault="00271A3B" w:rsidP="00271A3B">
      <w:pPr>
        <w:rPr>
          <w:rFonts w:ascii="Times New Roman" w:hAnsi="Times New Roman" w:cs="Times New Roman"/>
          <w:sz w:val="44"/>
          <w:szCs w:val="24"/>
        </w:rPr>
      </w:pPr>
    </w:p>
    <w:p w:rsidR="00271A3B" w:rsidRPr="00271A3B" w:rsidRDefault="00271A3B" w:rsidP="00271A3B">
      <w:pPr>
        <w:rPr>
          <w:rFonts w:ascii="Times New Roman" w:hAnsi="Times New Roman" w:cs="Times New Roman"/>
          <w:sz w:val="44"/>
          <w:szCs w:val="24"/>
        </w:rPr>
      </w:pPr>
    </w:p>
    <w:p w:rsidR="00271A3B" w:rsidRDefault="00AF455A" w:rsidP="00271A3B">
      <w:pPr>
        <w:rPr>
          <w:rFonts w:ascii="Times New Roman" w:hAnsi="Times New Roman" w:cs="Times New Roman"/>
          <w:sz w:val="4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129E616" wp14:editId="1F6CC571">
            <wp:simplePos x="0" y="0"/>
            <wp:positionH relativeFrom="column">
              <wp:posOffset>1824990</wp:posOffset>
            </wp:positionH>
            <wp:positionV relativeFrom="paragraph">
              <wp:posOffset>820420</wp:posOffset>
            </wp:positionV>
            <wp:extent cx="1364615" cy="1400175"/>
            <wp:effectExtent l="0" t="0" r="6985" b="9525"/>
            <wp:wrapTopAndBottom/>
            <wp:docPr id="18" name="Рисунок 18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F45A9" wp14:editId="5280346B">
                <wp:simplePos x="0" y="0"/>
                <wp:positionH relativeFrom="column">
                  <wp:posOffset>3994467</wp:posOffset>
                </wp:positionH>
                <wp:positionV relativeFrom="paragraph">
                  <wp:posOffset>611189</wp:posOffset>
                </wp:positionV>
                <wp:extent cx="312100" cy="740728"/>
                <wp:effectExtent l="52388" t="42862" r="83502" b="121603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2100" cy="74072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314.5pt;margin-top:48.15pt;width:24.55pt;height:58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XwigIAADgFAAAOAAAAZHJzL2Uyb0RvYy54bWysVN1qFDEUvhd8h5B7OzvTra1LZ8vSUhFK&#10;W2yl12km6Q4kOTHJ7ux6Jb6JbyCCKIrvMH0jTzKz01ILBXEuQk7O/3e+M/sHK63IUjhfgylpvjWi&#10;RBgOVW1uSvru8vjFHiU+MFMxBUaUdC08PZg+f7bf2IkoYA6qEo5gEOMnjS3pPAQ7yTLP50IzvwVW&#10;GFRKcJoFFN1NVjnWYHStsmI0epk14CrrgAvv8fWoU9Jpii+l4OFMSi8CUSXF2kI6XTqv45lN99nk&#10;xjE7r3lfBvuHKjSrDSYdQh2xwMjC1X+F0jV34EGGLQ46AylrLlIP2E0+etDNxZxZkXpBcLwdYPL/&#10;Lyw/XZ47UlclLXJKDNM4o/bz7afbj+239lf7s/1C2q/t7/ZH+52gBcLVWD9Brwt77nrJ4zX2vpJO&#10;EweI8c54FL+ECPZIVgnw9QC4WAXC8XE7L3I0IxxVu+PRbrEXM2RdqBjSOh9eC9AkXkpaQWNmzkGT&#10;IrPliQ+d/cYOnWN9XUXpFtZKxEjKvBUSG8WsefJOFBOHypElQ3IwzoUJRZ8/WUc3WSs1OG4/7djb&#10;R1eR6Dc4F087Dx4pM5gwOOvagHssgAppKAiZ7Ow3CHR9RwiuoVrjjNNgEGtv+XGNaJ4wH86ZQ7bj&#10;I25wOMNDKmhKCv2Nkjm4D4+9R3skIWopaXB7SurfL5gTlKg3Bun5Kh+P47olYbyzW6Dg7muu72vM&#10;Qh8CzgAZiNWla7QPanOVDvQVLvosZkUVMxxzl5QHtxEOQ7fV+KvgYjZLZrhiloUTc2H5ZuqRKJer&#10;K+ZsT6mAXDyFzaaxyQNSdbZxHgZmiwCyToy7w7XHG9czEbf/lcT9vy8nq7sf3vQPAAAA//8DAFBL&#10;AwQUAAYACAAAACEAAcLwqOEAAAALAQAADwAAAGRycy9kb3ducmV2LnhtbEyPTU/DMAyG70j8h8hI&#10;3FjaoG20NJ0QEl8nxGCH3bLGtGWN0zVZV/495gRH+330+nGxmlwnRhxC60lDOktAIFXetlRr+Hh/&#10;uLoBEaIhazpPqOEbA6zK87PC5Naf6A3HdawFl1DIjYYmxj6XMlQNOhNmvkfi7NMPzkQeh1rawZy4&#10;3HVSJclCOtMSX2hMj/cNVvv10WnYHqb99suqavF0eHzZqF5uXp9HrS8vprtbEBGn+AfDrz6rQ8lO&#10;O38kG0SnYZ7NFaMcXCcpCCaWaZqB2PFmmSmQZSH//1D+AAAA//8DAFBLAQItABQABgAIAAAAIQC2&#10;gziS/gAAAOEBAAATAAAAAAAAAAAAAAAAAAAAAABbQ29udGVudF9UeXBlc10ueG1sUEsBAi0AFAAG&#10;AAgAAAAhADj9If/WAAAAlAEAAAsAAAAAAAAAAAAAAAAALwEAAF9yZWxzLy5yZWxzUEsBAi0AFAAG&#10;AAgAAAAhAHL2hfCKAgAAOAUAAA4AAAAAAAAAAAAAAAAALgIAAGRycy9lMm9Eb2MueG1sUEsBAi0A&#10;FAAGAAgAAAAhAAHC8KjhAAAACwEAAA8AAAAAAAAAAAAAAAAA5AQAAGRycy9kb3ducmV2LnhtbFBL&#10;BQYAAAAABAAEAPMAAADyBQAAAAA=&#10;" adj="1705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B67C66A" wp14:editId="7733864E">
            <wp:simplePos x="0" y="0"/>
            <wp:positionH relativeFrom="column">
              <wp:posOffset>4653915</wp:posOffset>
            </wp:positionH>
            <wp:positionV relativeFrom="paragraph">
              <wp:posOffset>923290</wp:posOffset>
            </wp:positionV>
            <wp:extent cx="895350" cy="895350"/>
            <wp:effectExtent l="0" t="0" r="0" b="0"/>
            <wp:wrapTopAndBottom/>
            <wp:docPr id="20" name="Рисунок 20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EB44837" wp14:editId="35430C6B">
            <wp:simplePos x="0" y="0"/>
            <wp:positionH relativeFrom="column">
              <wp:posOffset>253365</wp:posOffset>
            </wp:positionH>
            <wp:positionV relativeFrom="paragraph">
              <wp:posOffset>961390</wp:posOffset>
            </wp:positionV>
            <wp:extent cx="1162050" cy="1162050"/>
            <wp:effectExtent l="0" t="0" r="0" b="0"/>
            <wp:wrapTopAndBottom/>
            <wp:docPr id="15" name="Рисунок 15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84045AD" wp14:editId="04BDF1C4">
            <wp:simplePos x="0" y="0"/>
            <wp:positionH relativeFrom="column">
              <wp:posOffset>3834765</wp:posOffset>
            </wp:positionH>
            <wp:positionV relativeFrom="paragraph">
              <wp:posOffset>1132840</wp:posOffset>
            </wp:positionV>
            <wp:extent cx="685800" cy="685800"/>
            <wp:effectExtent l="0" t="0" r="0" b="0"/>
            <wp:wrapTopAndBottom/>
            <wp:docPr id="19" name="Рисунок 19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F09F9C" wp14:editId="7B27C802">
            <wp:simplePos x="0" y="0"/>
            <wp:positionH relativeFrom="column">
              <wp:posOffset>3024505</wp:posOffset>
            </wp:positionH>
            <wp:positionV relativeFrom="paragraph">
              <wp:posOffset>1065530</wp:posOffset>
            </wp:positionV>
            <wp:extent cx="809625" cy="809625"/>
            <wp:effectExtent l="0" t="0" r="0" b="9525"/>
            <wp:wrapTight wrapText="bothSides">
              <wp:wrapPolygon edited="0">
                <wp:start x="3558" y="0"/>
                <wp:lineTo x="2541" y="19313"/>
                <wp:lineTo x="5591" y="20329"/>
                <wp:lineTo x="12706" y="21346"/>
                <wp:lineTo x="18805" y="21346"/>
                <wp:lineTo x="19821" y="9148"/>
                <wp:lineTo x="18805" y="0"/>
                <wp:lineTo x="3558" y="0"/>
              </wp:wrapPolygon>
            </wp:wrapTight>
            <wp:docPr id="11" name="Рисунок 11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030F89A" wp14:editId="31BDF9CC">
            <wp:simplePos x="0" y="0"/>
            <wp:positionH relativeFrom="column">
              <wp:posOffset>1586865</wp:posOffset>
            </wp:positionH>
            <wp:positionV relativeFrom="paragraph">
              <wp:posOffset>294640</wp:posOffset>
            </wp:positionV>
            <wp:extent cx="2381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0736" y="21384"/>
                <wp:lineTo x="20736" y="0"/>
                <wp:lineTo x="0" y="0"/>
              </wp:wrapPolygon>
            </wp:wrapTight>
            <wp:docPr id="17" name="Рисунок 17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024D662" wp14:editId="00414E30">
            <wp:simplePos x="0" y="0"/>
            <wp:positionH relativeFrom="column">
              <wp:posOffset>1348740</wp:posOffset>
            </wp:positionH>
            <wp:positionV relativeFrom="paragraph">
              <wp:posOffset>294640</wp:posOffset>
            </wp:positionV>
            <wp:extent cx="2381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0736" y="21384"/>
                <wp:lineTo x="20736" y="0"/>
                <wp:lineTo x="0" y="0"/>
              </wp:wrapPolygon>
            </wp:wrapThrough>
            <wp:docPr id="16" name="Рисунок 16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4614015" wp14:editId="01E44BC3">
            <wp:simplePos x="0" y="0"/>
            <wp:positionH relativeFrom="column">
              <wp:posOffset>-516255</wp:posOffset>
            </wp:positionH>
            <wp:positionV relativeFrom="paragraph">
              <wp:posOffset>1485265</wp:posOffset>
            </wp:positionV>
            <wp:extent cx="578485" cy="714375"/>
            <wp:effectExtent l="0" t="0" r="0" b="9525"/>
            <wp:wrapTopAndBottom/>
            <wp:docPr id="14" name="Рисунок 14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E3B2972" wp14:editId="2EB1B756">
            <wp:simplePos x="0" y="0"/>
            <wp:positionH relativeFrom="column">
              <wp:posOffset>-518160</wp:posOffset>
            </wp:positionH>
            <wp:positionV relativeFrom="paragraph">
              <wp:posOffset>694690</wp:posOffset>
            </wp:positionV>
            <wp:extent cx="685800" cy="685800"/>
            <wp:effectExtent l="0" t="0" r="0" b="0"/>
            <wp:wrapTopAndBottom/>
            <wp:docPr id="12" name="Рисунок 12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5A" w:rsidRDefault="00976CCE" w:rsidP="00271A3B">
      <w:pPr>
        <w:tabs>
          <w:tab w:val="left" w:pos="1815"/>
        </w:tabs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E8453" wp14:editId="37275BAA">
                <wp:simplePos x="0" y="0"/>
                <wp:positionH relativeFrom="column">
                  <wp:posOffset>3776980</wp:posOffset>
                </wp:positionH>
                <wp:positionV relativeFrom="paragraph">
                  <wp:posOffset>1751330</wp:posOffset>
                </wp:positionV>
                <wp:extent cx="1181100" cy="5238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CCE" w:rsidRDefault="00976CCE" w:rsidP="00976CCE">
                            <w:pPr>
                              <w:jc w:val="center"/>
                            </w:pPr>
                            <w:r>
                              <w:t>Полицейский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7" style="position:absolute;margin-left:297.4pt;margin-top:137.9pt;width:93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EznwIAAA8FAAAOAAAAZHJzL2Uyb0RvYy54bWysVEtu2zAQ3RfoHQjuG1munY8ROTASuCgQ&#10;JAaSImuaIi0B/JWkLbmrAt0W6BF6iG6KfnIG+UYdUrKdpFkV1YLicIbzefOGp2e1FGjFrCu1ynB6&#10;0MOIKarzUi0y/O52+uoYI+eJyonQimV4zRw+G798cVqZEevrQoucWQROlBtVJsOF92aUJI4WTBJ3&#10;oA1ToOTaSuJBtIskt6QC71Ik/V7vMKm0zY3VlDkHpxetEo+jf84Z9decO+aRyDDk5uNq4zoPazI+&#10;JaOFJaYoaZcG+YcsJCkVBN25uiCeoKUt/3IlS2q109wfUC0TzXlJWawBqkl7T6q5KYhhsRYAx5kd&#10;TO7/uaVXq5lFZZ7h/glGikjoUfN183HzpfnV3G8+Nd+a++bn5nPzu/ne/EBgBIhVxo3g4o2Z2U5y&#10;sA3l19zK8IfCUB1RXu9QZrVHFA7T9DhNe9AMCrph//Xx0TA4Tfa3jXX+DdMShU2GLXQxgktWl863&#10;pluTEMxpUebTUogorN25sGhFoOHAk1xXGAniPBxmeBq/Ltqja0KhCjAYDmJiBJjIBfGQozSAjVML&#10;jIhYAMWptzGXR7edXcx3UadHJ4eDw+eChKQviCva7KKHzkyokDuLhO1qDCC3sIadr+d1bFMaboST&#10;uc7X0DqrW047Q6cl+L+EWmfEAokBYRhMfw0LFxqq090Oo0LbD8+dB3vgFmgxqmAooPL3S2IZQPhW&#10;AetO0sEgTFEUBsOjPgj2oWb+UKOW8lxDG1J4AgyN22DvxXbLrZZ3ML+TEBVURFGI3WLcCee+HVZ4&#10;ASibTKIZTI4h/lLdGBqcB+QCsrf1HbGm44wHtl3p7QCR0RPqtLbhptKTpde8jLza4wp8DAJMXWRm&#10;90KEsX4oR6v9Ozb+AwAA//8DAFBLAwQUAAYACAAAACEAkSabB98AAAALAQAADwAAAGRycy9kb3du&#10;cmV2LnhtbEyPwU7DMBBE70j8g7VI3KhDS2gS4lQIxBGkhh7g5iZbJ8JeR7GThr9nOcFtVjOaeVvu&#10;FmfFjGPoPSm4XSUgkBrf9mQUHN5fbjIQIWpqtfWECr4xwK66vCh10foz7XGuoxFcQqHQCroYh0LK&#10;0HTodFj5AYm9kx+djnyORrajPnO5s3KdJPfS6Z54odMDPnXYfNWTU/D8avL5wx6ipdMySfM51XX+&#10;ptT11fL4ACLiEv/C8IvP6FAx09FP1AZhFaT5HaNHBettyoIT2yxhcVSwSbMNyKqU/3+ofgAAAP//&#10;AwBQSwECLQAUAAYACAAAACEAtoM4kv4AAADhAQAAEwAAAAAAAAAAAAAAAAAAAAAAW0NvbnRlbnRf&#10;VHlwZXNdLnhtbFBLAQItABQABgAIAAAAIQA4/SH/1gAAAJQBAAALAAAAAAAAAAAAAAAAAC8BAABf&#10;cmVscy8ucmVsc1BLAQItABQABgAIAAAAIQCQwOEznwIAAA8FAAAOAAAAAAAAAAAAAAAAAC4CAABk&#10;cnMvZTJvRG9jLnhtbFBLAQItABQABgAIAAAAIQCRJpsH3wAAAAsBAAAPAAAAAAAAAAAAAAAAAPkE&#10;AABkcnMvZG93bnJldi54bWxQSwUGAAAAAAQABADzAAAABQYAAAAA&#10;" fillcolor="window" strokecolor="#f79646" strokeweight="2pt">
                <v:textbox>
                  <w:txbxContent>
                    <w:p w:rsidR="00976CCE" w:rsidRDefault="00976CCE" w:rsidP="00976CCE">
                      <w:pPr>
                        <w:jc w:val="center"/>
                      </w:pPr>
                      <w:r>
                        <w:t>Полицейский</w:t>
                      </w:r>
                    </w:p>
                  </w:txbxContent>
                </v:textbox>
              </v:rect>
            </w:pict>
          </mc:Fallback>
        </mc:AlternateContent>
      </w:r>
      <w:r w:rsidR="00AF455A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E4A0854" wp14:editId="192E4A45">
            <wp:simplePos x="0" y="0"/>
            <wp:positionH relativeFrom="column">
              <wp:posOffset>2615565</wp:posOffset>
            </wp:positionH>
            <wp:positionV relativeFrom="paragraph">
              <wp:posOffset>3322955</wp:posOffset>
            </wp:positionV>
            <wp:extent cx="1905000" cy="1905000"/>
            <wp:effectExtent l="0" t="0" r="0" b="0"/>
            <wp:wrapTopAndBottom/>
            <wp:docPr id="23" name="Рисунок 23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5A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FE4050C" wp14:editId="09A257E2">
            <wp:simplePos x="0" y="0"/>
            <wp:positionH relativeFrom="column">
              <wp:posOffset>-232410</wp:posOffset>
            </wp:positionH>
            <wp:positionV relativeFrom="paragraph">
              <wp:posOffset>3275330</wp:posOffset>
            </wp:positionV>
            <wp:extent cx="1905000" cy="1905000"/>
            <wp:effectExtent l="0" t="0" r="0" b="0"/>
            <wp:wrapTopAndBottom/>
            <wp:docPr id="24" name="Рисунок 24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22742" wp14:editId="3778E49F">
                <wp:simplePos x="0" y="0"/>
                <wp:positionH relativeFrom="column">
                  <wp:posOffset>-584835</wp:posOffset>
                </wp:positionH>
                <wp:positionV relativeFrom="paragraph">
                  <wp:posOffset>846455</wp:posOffset>
                </wp:positionV>
                <wp:extent cx="7524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66.65pt" to="13.2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2o5gEAAOYDAAAOAAAAZHJzL2Uyb0RvYy54bWysU82O0zAQviPxDpbvNGnFsih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RT48UCI00UvFH8NLwb9vFb/Dzs0fA+/ohf45d4Fb/Hq+ED2NfDR7BTMF6P13sEcNCy&#10;s76Ckud67UbP27VLwvTcqfQFyqjP+u8m/VkfEIXL05PFw9MTjOgxVNzirPPhKTMKJaPGUuikDKnI&#10;9pkP0AtSjyngpDkOnbMVdpKlZKlfMg5sodc8o/OesXPp0JbAhhBKmQ7zxATq5ewE40LKCVj+GTjm&#10;JyjLO/g34AmROxsdJrAS2rjfdQ/9cWR+yD8qcOCdJLg0zS6/SZYGlikzHBc/bevPfobf/p6rGwAA&#10;AP//AwBQSwMEFAAGAAgAAAAhANOApDrgAAAACgEAAA8AAABkcnMvZG93bnJldi54bWxMj9FKw0AQ&#10;Rd8F/2EZwRdpN03aUmM2RYXSBxWx8QO22TEJZmdDdpOmfr0jCPo4cw93zmTbybZixN43jhQs5hEI&#10;pNKZhioF78VutgHhgyajW0eo4IwetvnlRaZT4070huMhVIJLyKdaQR1Cl0rpyxqt9nPXIXH24Xqr&#10;A499JU2vT1xuWxlH0Vpa3RBfqHWHjzWWn4fBKtjvHvBpdR6qpVnti5uxeH75et0odX013d+BCDiF&#10;Pxh+9FkdcnY6uoGMF62C2W28YJSDJElAMBGvlyCOvwuZZ/L/C/k3AAAA//8DAFBLAQItABQABgAI&#10;AAAAIQC2gziS/gAAAOEBAAATAAAAAAAAAAAAAAAAAAAAAABbQ29udGVudF9UeXBlc10ueG1sUEsB&#10;Ai0AFAAGAAgAAAAhADj9If/WAAAAlAEAAAsAAAAAAAAAAAAAAAAALwEAAF9yZWxzLy5yZWxzUEsB&#10;Ai0AFAAGAAgAAAAhADM9DajmAQAA5gMAAA4AAAAAAAAAAAAAAAAALgIAAGRycy9lMm9Eb2MueG1s&#10;UEsBAi0AFAAGAAgAAAAhANOApDrgAAAACgEAAA8AAAAAAAAAAAAAAAAAQAQAAGRycy9kb3ducmV2&#10;LnhtbFBLBQYAAAAABAAEAPMAAABNBQAAAAA=&#10;" strokecolor="#4579b8 [3044]"/>
            </w:pict>
          </mc:Fallback>
        </mc:AlternateContent>
      </w:r>
      <w:r w:rsidR="00604D1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E772D7" wp14:editId="512D7C18">
            <wp:simplePos x="0" y="0"/>
            <wp:positionH relativeFrom="column">
              <wp:posOffset>-3064510</wp:posOffset>
            </wp:positionH>
            <wp:positionV relativeFrom="paragraph">
              <wp:posOffset>1588135</wp:posOffset>
            </wp:positionV>
            <wp:extent cx="733425" cy="904875"/>
            <wp:effectExtent l="0" t="0" r="9525" b="9525"/>
            <wp:wrapNone/>
            <wp:docPr id="13" name="Рисунок 13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A3B">
        <w:rPr>
          <w:rFonts w:ascii="Times New Roman" w:hAnsi="Times New Roman" w:cs="Times New Roman"/>
          <w:sz w:val="44"/>
          <w:szCs w:val="24"/>
        </w:rPr>
        <w:tab/>
      </w:r>
    </w:p>
    <w:p w:rsidR="00AF455A" w:rsidRPr="00AF455A" w:rsidRDefault="00AF455A" w:rsidP="00AF455A">
      <w:pPr>
        <w:rPr>
          <w:rFonts w:ascii="Times New Roman" w:hAnsi="Times New Roman" w:cs="Times New Roman"/>
          <w:sz w:val="44"/>
          <w:szCs w:val="24"/>
        </w:rPr>
      </w:pPr>
    </w:p>
    <w:p w:rsidR="00AF455A" w:rsidRPr="00AF455A" w:rsidRDefault="00AF455A" w:rsidP="00AF455A">
      <w:pPr>
        <w:rPr>
          <w:rFonts w:ascii="Times New Roman" w:hAnsi="Times New Roman" w:cs="Times New Roman"/>
          <w:sz w:val="44"/>
          <w:szCs w:val="24"/>
        </w:rPr>
      </w:pPr>
    </w:p>
    <w:p w:rsidR="00AF455A" w:rsidRPr="00AF455A" w:rsidRDefault="00AF455A" w:rsidP="00AF455A">
      <w:pPr>
        <w:jc w:val="center"/>
        <w:rPr>
          <w:rFonts w:ascii="Times New Roman" w:hAnsi="Times New Roman" w:cs="Times New Roman"/>
          <w:sz w:val="4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0EA9E" wp14:editId="29C57FF3">
                <wp:simplePos x="0" y="0"/>
                <wp:positionH relativeFrom="column">
                  <wp:posOffset>2215515</wp:posOffset>
                </wp:positionH>
                <wp:positionV relativeFrom="paragraph">
                  <wp:posOffset>2375535</wp:posOffset>
                </wp:positionV>
                <wp:extent cx="914400" cy="771525"/>
                <wp:effectExtent l="0" t="0" r="0" b="95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55A" w:rsidRDefault="00AF455A" w:rsidP="00AF455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  <w:t>=И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174.45pt;margin-top:187.05pt;width:1in;height:6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Q3nQIAAE4FAAAOAAAAZHJzL2Uyb0RvYy54bWysVEtu2zAQ3RfoHQjuG1lGPq0ROTASpCgQ&#10;JEGTImuaIm2hFIclaUvuqkC3BXqEHqKbop+cQb5Rh5SsuKlXRTfUUPPm8+bD45O6VGQprCtAZzTd&#10;G1AiNIe80LOMvrk9f/acEueZzpkCLTK6Eo6ejJ8+Oa7MSAxhDioXlqAT7UaVyejcezNKEsfnomRu&#10;D4zQqJRgS+bxamdJblmF3kuVDAeDw6QCmxsLXDiHf89aJR1H/1IK7q+kdMITlVHMzcfTxnMazmR8&#10;zEYzy8y84F0a7B+yKFmhMWjv6ox5Rha2+MtVWXALDqTf41AmIGXBReSAbNLBIzY3c2ZE5ILFcaYv&#10;k/t/bvnl8tqSIs/o8JASzUrsUfNl/WH9ufnZ3K8/Nl+b++bH+lPzq/nWfCcIwopVxo3Q8MZc2+7m&#10;UAz0a2nL8EVipI5VXvVVFrUnHH++SPf3B9gLjqqjo/RgeBB8Jg/Gxjr/UkBJgpBRi02MtWXLC+db&#10;6AYSYikdTg3nhVKtNvxJQpJtWlHyKyVa9GshkTAmMoxe46iJU2XJkuGQMM6F9pEmpqQ0ooOZROe9&#10;YbrLUPm049Fhg5mII9gbDnYZ/hmxt4hRQfveuCw02F0O8rd95Ba/Yd9yDvR9Pa3bLm/6N4V8hZ23&#10;0K6EM/y8wHJfMOevmcUdwA7hXvsrPKSCKqPQSZTMwb7f9T/gcTRRS0mFO5VR927BrKBEvdI4tLHz&#10;uITxsn9wNMQYdlsz3dboRXkK2JEUXxDDoxjwXm1EaaG8w/WfhKioYppj7IxybzeXU9/uOj4gXEwm&#10;EYaLZ5i/0DeGB+ehzmGcbus7Zk03cx6H9RI2+8dGj0avxQZLDZOFB1nEuQyVbuvadQCXNk5298CE&#10;V2H7HlEPz+D4NwAAAP//AwBQSwMEFAAGAAgAAAAhAOOUZgrfAAAACwEAAA8AAABkcnMvZG93bnJl&#10;di54bWxMj81OwzAQhO9IvIO1SNyokxL6k8apEKgHpEoVhQdw4m0SEa+D7abh7dme4Da7M5r9tthO&#10;thcj+tA5UpDOEhBItTMdNQo+P3YPKxAhajK6d4QKfjDAtry9KXRu3IXecTzGRnAJhVwraGMccilD&#10;3aLVYeYGJPZOzlsdefSNNF5fuNz2cp4kC2l1R3yh1QO+tFh/Hc9WwcF8p8vXYedHW72N+72tD94G&#10;pe7vpucNiIhT/AvDFZ/RoWSmyp3JBNEreMxWa46yWGYpCE5k6zlvqqt4WoAsC/n/h/IXAAD//wMA&#10;UEsBAi0AFAAGAAgAAAAhALaDOJL+AAAA4QEAABMAAAAAAAAAAAAAAAAAAAAAAFtDb250ZW50X1R5&#10;cGVzXS54bWxQSwECLQAUAAYACAAAACEAOP0h/9YAAACUAQAACwAAAAAAAAAAAAAAAAAvAQAAX3Jl&#10;bHMvLnJlbHNQSwECLQAUAAYACAAAACEAmx1kN50CAABOBQAADgAAAAAAAAAAAAAAAAAuAgAAZHJz&#10;L2Uyb0RvYy54bWxQSwECLQAUAAYACAAAACEA45RmCt8AAAALAQAADwAAAAAAAAAAAAAAAAD3BAAA&#10;ZHJzL2Rvd25yZXYueG1sUEsFBgAAAAAEAAQA8wAAAAMGAAAAAA==&#10;" fillcolor="white [3201]" stroked="f" strokeweight="2pt">
                <v:textbox>
                  <w:txbxContent>
                    <w:p w:rsidR="00AF455A" w:rsidRDefault="00AF455A" w:rsidP="00AF455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  <w:t>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  <w:t>=И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8CA4ADF" wp14:editId="23A70C54">
            <wp:simplePos x="0" y="0"/>
            <wp:positionH relativeFrom="column">
              <wp:posOffset>1414780</wp:posOffset>
            </wp:positionH>
            <wp:positionV relativeFrom="paragraph">
              <wp:posOffset>2555875</wp:posOffset>
            </wp:positionV>
            <wp:extent cx="724535" cy="276225"/>
            <wp:effectExtent l="0" t="0" r="0" b="9525"/>
            <wp:wrapTopAndBottom/>
            <wp:docPr id="25" name="Рисунок 25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5A" w:rsidRPr="00AF455A" w:rsidRDefault="00976CCE" w:rsidP="00AF455A">
      <w:pPr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4C546" wp14:editId="3F70CB0C">
                <wp:simplePos x="0" y="0"/>
                <wp:positionH relativeFrom="column">
                  <wp:posOffset>4148455</wp:posOffset>
                </wp:positionH>
                <wp:positionV relativeFrom="paragraph">
                  <wp:posOffset>170180</wp:posOffset>
                </wp:positionV>
                <wp:extent cx="1181100" cy="5238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CCE" w:rsidRDefault="00976CCE" w:rsidP="00976CCE">
                            <w:pPr>
                              <w:jc w:val="center"/>
                            </w:pPr>
                            <w:r>
                              <w:t>Банкир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9" style="position:absolute;margin-left:326.65pt;margin-top:13.4pt;width:93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yinwIAAA8FAAAOAAAAZHJzL2Uyb0RvYy54bWysVEtu2zAQ3RfoHQjuG1mOnY8ROTAcuCgQ&#10;JAGSImuaIi0B/JWkLbmrAt0WyBF6iG6KfnIG+UYdUoqdpFkV1YKa4Qzn8/iGJ6e1FGjFrCu1ynC6&#10;18OIKarzUi0y/P5m9uYII+eJyonQimV4zRw+Hb9+dVKZEevrQoucWQRBlBtVJsOF92aUJI4WTBK3&#10;pw1TYOTaSuJBtYskt6SC6FIk/V7vIKm0zY3VlDkHu2etEY9jfM4Z9ZecO+aRyDDU5uNq4zoPazI+&#10;IaOFJaYoaVcG+YcqJCkVJN2GOiOeoKUt/wolS2q109zvUS0TzXlJWewBukl7z7q5LohhsRcAx5kt&#10;TO7/haUXqyuLyjzD+wCPIhLuqPm6+bS5a34195vPzbfmvvm5+dL8br43PxA4AWKVcSM4eG2ubKc5&#10;EEP7Nbcy/KExVEeU11uUWe0Rhc00PUrTHmSjYBv2948OhyFosjttrPNvmZYoCBm2cIsRXLI6d751&#10;fXAJyZwWZT4rhYjK2k2FRSsCFw48yXWFkSDOw2aGZ/Hrsj05JhSqMtwfDmJhBJjIBfFQozSAjVML&#10;jIhYAMWpt7GWJ6edXcy3WWeHxweDg5eShKLPiCva6mKEzk2oUDuLhO16DCC3sAbJ1/O6vaZwIuzM&#10;db6Gq7O65bQzdFZC/HPo9YpYIDEgDIPpL2HhQkN3upMwKrT9+NJ+8AdugRWjCoYCOv+wJJYBhO8U&#10;sO44HQzCFEVlMDzsg2IfW+aPLWoppxquIYUnwNAoBn8vHkRutbyF+Z2ErGAiikLuFuNOmfp2WOEF&#10;oGwyiW4wOYb4c3VtaAgekAvI3tS3xJqOMx7YdqEfBoiMnlGn9Q0nlZ4sveZl5NUOV+BjUGDqIjO7&#10;FyKM9WM9eu3esfEfAAAA//8DAFBLAwQUAAYACAAAACEA2kfSmN0AAAAKAQAADwAAAGRycy9kb3du&#10;cmV2LnhtbEyPQU/DMAyF70j8h8hI3FjKKqq1NJ0QiCNIlB3gljVeWpE4VZN25d9jTnCz/T49v1fv&#10;V+/EglMcAim43WQgkLpgBrIKDu/PNzsQMWky2gVCBd8YYd9cXtS6MuFMb7i0yQo2oVhpBX1KYyVl&#10;7Hr0Om7CiMTaKUxeJ14nK82kz2zundxmWSG9Hog/9HrExx67r3b2Cp5ebLl8uENydFpnaT/nti1f&#10;lbq+Wh/uQSRc0x8Mv/E5OjSc6RhmMlE4BcVdnjOqYFtwBQZ2ecmHI5MZD7Kp5f8KzQ8AAAD//wMA&#10;UEsBAi0AFAAGAAgAAAAhALaDOJL+AAAA4QEAABMAAAAAAAAAAAAAAAAAAAAAAFtDb250ZW50X1R5&#10;cGVzXS54bWxQSwECLQAUAAYACAAAACEAOP0h/9YAAACUAQAACwAAAAAAAAAAAAAAAAAvAQAAX3Jl&#10;bHMvLnJlbHNQSwECLQAUAAYACAAAACEA2tIsop8CAAAPBQAADgAAAAAAAAAAAAAAAAAuAgAAZHJz&#10;L2Uyb0RvYy54bWxQSwECLQAUAAYACAAAACEA2kfSmN0AAAAKAQAADwAAAAAAAAAAAAAAAAD5BAAA&#10;ZHJzL2Rvd25yZXYueG1sUEsFBgAAAAAEAAQA8wAAAAMGAAAAAA==&#10;" fillcolor="window" strokecolor="#f79646" strokeweight="2pt">
                <v:textbox>
                  <w:txbxContent>
                    <w:p w:rsidR="00976CCE" w:rsidRDefault="00976CCE" w:rsidP="00976CCE">
                      <w:pPr>
                        <w:jc w:val="center"/>
                      </w:pPr>
                      <w:r>
                        <w:t>Банкир</w:t>
                      </w:r>
                    </w:p>
                  </w:txbxContent>
                </v:textbox>
              </v:rect>
            </w:pict>
          </mc:Fallback>
        </mc:AlternateContent>
      </w:r>
    </w:p>
    <w:p w:rsidR="00271A3B" w:rsidRDefault="00440C71" w:rsidP="00AF455A">
      <w:pPr>
        <w:rPr>
          <w:rFonts w:ascii="Times New Roman" w:hAnsi="Times New Roman" w:cs="Times New Roman"/>
          <w:sz w:val="44"/>
          <w:szCs w:val="24"/>
        </w:rPr>
      </w:pPr>
      <w:bookmarkStart w:id="0" w:name="_GoBack"/>
      <w:r>
        <w:rPr>
          <w:rFonts w:ascii="Times New Roman" w:hAnsi="Times New Roman" w:cs="Times New Roman"/>
          <w:sz w:val="44"/>
          <w:szCs w:val="24"/>
        </w:rPr>
        <w:lastRenderedPageBreak/>
        <w:t>ЛОГИСТ</w:t>
      </w:r>
    </w:p>
    <w:bookmarkEnd w:id="0"/>
    <w:p w:rsidR="00440C71" w:rsidRDefault="00440C71" w:rsidP="00AF455A">
      <w:r>
        <w:t>К</w:t>
      </w:r>
      <w:r>
        <w:t>онтактирует с отделами закупок и сбыта, со специалистами, отвечающими за упаковку, хранение и транспортировку товара, работает с таможенными органами и т. п.</w:t>
      </w:r>
    </w:p>
    <w:p w:rsidR="00440C71" w:rsidRPr="00440C71" w:rsidRDefault="00440C71" w:rsidP="00AF455A">
      <w:pPr>
        <w:rPr>
          <w:b/>
          <w:sz w:val="36"/>
        </w:rPr>
      </w:pPr>
      <w:r w:rsidRPr="00440C71">
        <w:rPr>
          <w:b/>
          <w:sz w:val="36"/>
        </w:rPr>
        <w:t>МЕНЕДЖЕР</w:t>
      </w:r>
    </w:p>
    <w:p w:rsidR="00440C71" w:rsidRDefault="00440C71" w:rsidP="00AF455A">
      <w:r>
        <w:t>…</w:t>
      </w:r>
      <w:r>
        <w:t>или управляющий, руководитель — наёмный работник, занятый управлением на определённом участке производства или сферы услуг.</w:t>
      </w:r>
    </w:p>
    <w:p w:rsidR="00440C71" w:rsidRDefault="00440C71" w:rsidP="00AF455A">
      <w:pPr>
        <w:rPr>
          <w:b/>
          <w:sz w:val="36"/>
        </w:rPr>
      </w:pPr>
      <w:r w:rsidRPr="00440C71">
        <w:rPr>
          <w:b/>
          <w:sz w:val="36"/>
        </w:rPr>
        <w:t>МАРКЕТОЛОГ</w:t>
      </w:r>
    </w:p>
    <w:p w:rsidR="00440C71" w:rsidRDefault="00440C71" w:rsidP="00AF455A">
      <w:r>
        <w:t>О</w:t>
      </w:r>
      <w:r>
        <w:t>ценивает, какая продукция будет пользоваться спросом и почему, предлагает пути продвижения нового товара или возможности увеличения продаж уже существующих, собирает и анализирует статистическую информацию, оценивает действия конкурентов и т. д. Однако функциональные обязанности маркетологов различаются в зависимости от того, в какой отрасли, в какой компании они работают.</w:t>
      </w:r>
    </w:p>
    <w:p w:rsidR="00440C71" w:rsidRDefault="00440C71" w:rsidP="00AF455A"/>
    <w:p w:rsidR="00440C71" w:rsidRDefault="00440C71" w:rsidP="00AF455A">
      <w:pPr>
        <w:rPr>
          <w:b/>
          <w:sz w:val="40"/>
        </w:rPr>
      </w:pPr>
      <w:r w:rsidRPr="00440C71">
        <w:rPr>
          <w:b/>
          <w:sz w:val="40"/>
        </w:rPr>
        <w:t>БРОКЕР</w:t>
      </w:r>
    </w:p>
    <w:p w:rsidR="00B36D5A" w:rsidRDefault="00B36D5A" w:rsidP="00AF455A">
      <w:pPr>
        <w:rPr>
          <w:b/>
          <w:sz w:val="40"/>
        </w:rPr>
      </w:pPr>
      <w:r>
        <w:t>Ю</w:t>
      </w:r>
      <w:r>
        <w:t>ридическое или физическое лицо, выполняющее посреднические функции между продавцом и покупателем, между страховщиком и страхователем, между судовладельцем и фрахтователем.</w:t>
      </w:r>
    </w:p>
    <w:p w:rsidR="00440C71" w:rsidRDefault="00440C71" w:rsidP="00AF455A">
      <w:pPr>
        <w:rPr>
          <w:b/>
          <w:sz w:val="40"/>
        </w:rPr>
      </w:pPr>
      <w:r>
        <w:rPr>
          <w:b/>
          <w:sz w:val="40"/>
        </w:rPr>
        <w:t>ДИЛЕР</w:t>
      </w:r>
    </w:p>
    <w:p w:rsidR="00B36D5A" w:rsidRDefault="00B36D5A" w:rsidP="00AF455A">
      <w:pPr>
        <w:rPr>
          <w:b/>
          <w:sz w:val="40"/>
        </w:rPr>
      </w:pPr>
      <w:r>
        <w:t>Э</w:t>
      </w:r>
      <w:r>
        <w:t>то профессиональный участник рынка ценных бумаг, совершающий операции с ценными бумагами от своего имени и за свой счёт.</w:t>
      </w:r>
    </w:p>
    <w:p w:rsidR="00440C71" w:rsidRDefault="00440C71" w:rsidP="00AF455A">
      <w:pPr>
        <w:rPr>
          <w:b/>
          <w:sz w:val="40"/>
        </w:rPr>
      </w:pPr>
      <w:r>
        <w:rPr>
          <w:b/>
          <w:sz w:val="40"/>
        </w:rPr>
        <w:t>МАКЛЕР</w:t>
      </w:r>
    </w:p>
    <w:p w:rsidR="00B36D5A" w:rsidRDefault="00B36D5A" w:rsidP="00AF455A">
      <w:pPr>
        <w:rPr>
          <w:b/>
          <w:sz w:val="40"/>
        </w:rPr>
      </w:pPr>
      <w:r>
        <w:t>Т</w:t>
      </w:r>
      <w:r>
        <w:t xml:space="preserve">орговый посредник. Как правило, </w:t>
      </w:r>
      <w:r>
        <w:rPr>
          <w:b/>
          <w:bCs/>
        </w:rPr>
        <w:t>он</w:t>
      </w:r>
      <w:r>
        <w:t xml:space="preserve"> профессионально занимается посредничеством при покупке и продаже товаров, ценных бумаг, услуг, страховании, способствует заключению сделок купли-продажи путем сведения партнеров.</w:t>
      </w:r>
    </w:p>
    <w:p w:rsidR="00440C71" w:rsidRDefault="00440C71" w:rsidP="00AF455A">
      <w:pPr>
        <w:rPr>
          <w:b/>
          <w:sz w:val="40"/>
        </w:rPr>
      </w:pPr>
      <w:r>
        <w:rPr>
          <w:b/>
          <w:sz w:val="40"/>
        </w:rPr>
        <w:t>АНИМАТОР</w:t>
      </w:r>
    </w:p>
    <w:p w:rsidR="00B36D5A" w:rsidRDefault="00B36D5A" w:rsidP="00AF455A">
      <w:pPr>
        <w:rPr>
          <w:b/>
          <w:sz w:val="40"/>
        </w:rPr>
      </w:pPr>
      <w:r>
        <w:t>А</w:t>
      </w:r>
      <w:r>
        <w:t xml:space="preserve">ктёр оформления; артист, изображающий каких-либо персонажей на различных мероприятиях. Входит в состав анимационной команды (англ.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>). Выполняет задачи сопровождения гостей и их развлечения.</w:t>
      </w:r>
    </w:p>
    <w:p w:rsidR="00440C71" w:rsidRDefault="00440C71" w:rsidP="00AF455A">
      <w:pPr>
        <w:rPr>
          <w:b/>
          <w:sz w:val="40"/>
        </w:rPr>
      </w:pPr>
      <w:r>
        <w:rPr>
          <w:b/>
          <w:sz w:val="40"/>
        </w:rPr>
        <w:t>В</w:t>
      </w:r>
      <w:r w:rsidR="00B36D5A">
        <w:rPr>
          <w:b/>
          <w:sz w:val="40"/>
        </w:rPr>
        <w:t>ЕБ</w:t>
      </w:r>
      <w:r>
        <w:rPr>
          <w:b/>
          <w:sz w:val="40"/>
        </w:rPr>
        <w:t>-</w:t>
      </w:r>
      <w:r w:rsidR="00B36D5A">
        <w:rPr>
          <w:b/>
          <w:sz w:val="40"/>
        </w:rPr>
        <w:t>ДИЗАЙНЕР</w:t>
      </w:r>
    </w:p>
    <w:p w:rsidR="00B36D5A" w:rsidRDefault="00B36D5A" w:rsidP="00AF455A">
      <w:pPr>
        <w:rPr>
          <w:b/>
          <w:sz w:val="40"/>
        </w:rPr>
      </w:pPr>
      <w:r>
        <w:t>О</w:t>
      </w:r>
      <w:r>
        <w:t>твечает за то, как выглядит и воспринимается Интернет-сайт. </w:t>
      </w:r>
      <w:r>
        <w:rPr>
          <w:b/>
          <w:bCs/>
        </w:rPr>
        <w:t xml:space="preserve">... </w:t>
      </w:r>
      <w:r>
        <w:t xml:space="preserve">Кроме сайтов, </w:t>
      </w:r>
      <w:r>
        <w:t xml:space="preserve">они </w:t>
      </w:r>
      <w:r>
        <w:t xml:space="preserve"> разрабатывают баннеры, </w:t>
      </w:r>
      <w:proofErr w:type="gramStart"/>
      <w:r>
        <w:t>интернет-открытки</w:t>
      </w:r>
      <w:proofErr w:type="gramEnd"/>
      <w:r>
        <w:t>, электронные презентации.</w:t>
      </w:r>
    </w:p>
    <w:p w:rsidR="00440C71" w:rsidRDefault="00B36D5A" w:rsidP="00AF455A">
      <w:pPr>
        <w:rPr>
          <w:b/>
          <w:sz w:val="40"/>
        </w:rPr>
      </w:pPr>
      <w:r>
        <w:rPr>
          <w:b/>
          <w:sz w:val="40"/>
        </w:rPr>
        <w:lastRenderedPageBreak/>
        <w:t>АУДИТОР</w:t>
      </w:r>
    </w:p>
    <w:p w:rsidR="00B36D5A" w:rsidRPr="00440C71" w:rsidRDefault="00B36D5A" w:rsidP="00AF455A">
      <w:pPr>
        <w:rPr>
          <w:b/>
          <w:sz w:val="40"/>
        </w:rPr>
      </w:pPr>
      <w:r>
        <w:t>Л</w:t>
      </w:r>
      <w:r>
        <w:t>ицо, занимающееся аудитом (ревизией бухгалтерских книг, документов и отчетности) и консультационной деятельностью, связанной с наладкой бухгалтерского учёта. В России — бухгалтер наивысшей квалификации.</w:t>
      </w:r>
    </w:p>
    <w:p w:rsidR="00B36D5A" w:rsidRDefault="00B36D5A" w:rsidP="00AF455A">
      <w:pPr>
        <w:rPr>
          <w:b/>
          <w:sz w:val="40"/>
        </w:rPr>
      </w:pPr>
      <w:r>
        <w:rPr>
          <w:b/>
          <w:sz w:val="40"/>
        </w:rPr>
        <w:t>ВИЗАЖИСТ</w:t>
      </w:r>
    </w:p>
    <w:p w:rsidR="00B36D5A" w:rsidRPr="00B36D5A" w:rsidRDefault="00B36D5A" w:rsidP="00AF455A">
      <w:pPr>
        <w:rPr>
          <w:b/>
          <w:sz w:val="40"/>
        </w:rPr>
      </w:pPr>
      <w:proofErr w:type="spellStart"/>
      <w:r>
        <w:t>С</w:t>
      </w:r>
      <w:r>
        <w:t>специалист</w:t>
      </w:r>
      <w:proofErr w:type="spellEnd"/>
      <w:r>
        <w:t xml:space="preserve"> по уходу за кожей лица и созданию индивидуального образа с помощью использования косметических средств и макияжа</w:t>
      </w:r>
    </w:p>
    <w:p w:rsidR="00440C71" w:rsidRPr="00440C71" w:rsidRDefault="00440C71" w:rsidP="00AF455A">
      <w:pPr>
        <w:rPr>
          <w:rFonts w:ascii="Times New Roman" w:hAnsi="Times New Roman" w:cs="Times New Roman"/>
          <w:b/>
          <w:sz w:val="72"/>
          <w:szCs w:val="24"/>
        </w:rPr>
      </w:pPr>
    </w:p>
    <w:sectPr w:rsidR="00440C71" w:rsidRPr="00440C71" w:rsidSect="002C4270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0B78"/>
    <w:multiLevelType w:val="hybridMultilevel"/>
    <w:tmpl w:val="D1E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2FE"/>
    <w:multiLevelType w:val="hybridMultilevel"/>
    <w:tmpl w:val="2A24FA04"/>
    <w:lvl w:ilvl="0" w:tplc="0D5A77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02"/>
    <w:rsid w:val="00045902"/>
    <w:rsid w:val="00192AFC"/>
    <w:rsid w:val="00261E32"/>
    <w:rsid w:val="00271A3B"/>
    <w:rsid w:val="002C4270"/>
    <w:rsid w:val="0033387C"/>
    <w:rsid w:val="00333E8B"/>
    <w:rsid w:val="0034348C"/>
    <w:rsid w:val="00437573"/>
    <w:rsid w:val="00440C71"/>
    <w:rsid w:val="00480645"/>
    <w:rsid w:val="004F4233"/>
    <w:rsid w:val="005B54C6"/>
    <w:rsid w:val="00604D19"/>
    <w:rsid w:val="00647C12"/>
    <w:rsid w:val="0074475B"/>
    <w:rsid w:val="007A2F11"/>
    <w:rsid w:val="007C602D"/>
    <w:rsid w:val="00884919"/>
    <w:rsid w:val="008A78A1"/>
    <w:rsid w:val="00976CCE"/>
    <w:rsid w:val="009C1E92"/>
    <w:rsid w:val="00A0075B"/>
    <w:rsid w:val="00A57FA9"/>
    <w:rsid w:val="00AF455A"/>
    <w:rsid w:val="00B0126F"/>
    <w:rsid w:val="00B36D5A"/>
    <w:rsid w:val="00B72EA2"/>
    <w:rsid w:val="00BF11E7"/>
    <w:rsid w:val="00C04658"/>
    <w:rsid w:val="00C26B14"/>
    <w:rsid w:val="00C36B8E"/>
    <w:rsid w:val="00C80ACC"/>
    <w:rsid w:val="00D30ADB"/>
    <w:rsid w:val="00D509E5"/>
    <w:rsid w:val="00DE2D5F"/>
    <w:rsid w:val="00E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5DCE-093C-4E25-9A84-0344021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Гусевкая школа</cp:lastModifiedBy>
  <cp:revision>17</cp:revision>
  <cp:lastPrinted>2014-09-25T12:58:00Z</cp:lastPrinted>
  <dcterms:created xsi:type="dcterms:W3CDTF">2014-09-24T16:40:00Z</dcterms:created>
  <dcterms:modified xsi:type="dcterms:W3CDTF">2014-09-25T13:01:00Z</dcterms:modified>
</cp:coreProperties>
</file>